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3A" w:rsidRDefault="0058463A">
      <w:pPr>
        <w:autoSpaceDE w:val="0"/>
        <w:autoSpaceDN w:val="0"/>
        <w:spacing w:after="78" w:line="220" w:lineRule="exact"/>
      </w:pPr>
    </w:p>
    <w:p w:rsidR="00E76A0F" w:rsidRDefault="00E76A0F" w:rsidP="00E76A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6A0F" w:rsidRDefault="00E76A0F" w:rsidP="00E76A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9c270cb-8db4-4b8a-a6c7-a5bbc00b9a2a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6A0F" w:rsidRDefault="00E76A0F" w:rsidP="00E76A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76A0F" w:rsidRDefault="00E76A0F" w:rsidP="00E76A0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E76A0F" w:rsidRDefault="00E76A0F" w:rsidP="00E76A0F">
      <w:pPr>
        <w:spacing w:after="0"/>
        <w:ind w:left="120"/>
      </w:pPr>
    </w:p>
    <w:p w:rsidR="00E76A0F" w:rsidRDefault="00E76A0F" w:rsidP="00E76A0F">
      <w:pPr>
        <w:spacing w:after="0"/>
        <w:ind w:left="120"/>
      </w:pPr>
    </w:p>
    <w:p w:rsidR="00E76A0F" w:rsidRDefault="00E76A0F" w:rsidP="00E76A0F">
      <w:pPr>
        <w:spacing w:after="0"/>
        <w:ind w:left="120"/>
      </w:pPr>
    </w:p>
    <w:p w:rsidR="00E76A0F" w:rsidRDefault="00E76A0F" w:rsidP="00E76A0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76A0F" w:rsidRPr="00936895" w:rsidTr="00D42B33">
        <w:tc>
          <w:tcPr>
            <w:tcW w:w="3114" w:type="dxa"/>
          </w:tcPr>
          <w:p w:rsidR="00E76A0F" w:rsidRDefault="00E76A0F" w:rsidP="00D42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6A0F" w:rsidRDefault="00E76A0F" w:rsidP="00D42B33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E76A0F" w:rsidRDefault="00E76A0F" w:rsidP="00D42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76A0F" w:rsidRDefault="00E76A0F" w:rsidP="00D42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E76A0F" w:rsidRDefault="00E76A0F" w:rsidP="00D42B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6A0F" w:rsidRDefault="00E76A0F" w:rsidP="00D42B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6A0F" w:rsidRDefault="00E76A0F" w:rsidP="00D42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</w:t>
            </w:r>
          </w:p>
          <w:p w:rsidR="00E76A0F" w:rsidRDefault="00E76A0F" w:rsidP="00D42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№202-ОД </w:t>
            </w:r>
          </w:p>
          <w:p w:rsidR="00E76A0F" w:rsidRDefault="00E76A0F" w:rsidP="00D42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2023 г.</w:t>
            </w:r>
          </w:p>
          <w:p w:rsidR="00E76A0F" w:rsidRDefault="00E76A0F" w:rsidP="00D42B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76A0F" w:rsidRDefault="00E76A0F" w:rsidP="00D42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76A0F" w:rsidRDefault="00E76A0F" w:rsidP="00D42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463A" w:rsidRPr="00E76A0F" w:rsidRDefault="00E3678A">
      <w:pPr>
        <w:autoSpaceDE w:val="0"/>
        <w:autoSpaceDN w:val="0"/>
        <w:spacing w:before="1038" w:after="0" w:line="230" w:lineRule="auto"/>
        <w:ind w:right="3644"/>
        <w:jc w:val="right"/>
        <w:rPr>
          <w:lang w:val="ru-RU"/>
        </w:rPr>
      </w:pPr>
      <w:r w:rsidRPr="00E76A0F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58463A" w:rsidRPr="00E76A0F" w:rsidRDefault="00E3678A">
      <w:pPr>
        <w:autoSpaceDE w:val="0"/>
        <w:autoSpaceDN w:val="0"/>
        <w:spacing w:before="70" w:after="0" w:line="230" w:lineRule="auto"/>
        <w:ind w:right="4416"/>
        <w:jc w:val="right"/>
        <w:rPr>
          <w:lang w:val="ru-RU"/>
        </w:rPr>
      </w:pPr>
      <w:r w:rsidRPr="00E76A0F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76A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1445714)</w:t>
      </w:r>
    </w:p>
    <w:p w:rsidR="0058463A" w:rsidRPr="00E76A0F" w:rsidRDefault="00E3678A">
      <w:pPr>
        <w:autoSpaceDE w:val="0"/>
        <w:autoSpaceDN w:val="0"/>
        <w:spacing w:before="166" w:after="0" w:line="230" w:lineRule="auto"/>
        <w:ind w:right="4016"/>
        <w:jc w:val="right"/>
        <w:rPr>
          <w:lang w:val="ru-RU"/>
        </w:rPr>
      </w:pPr>
      <w:r w:rsidRPr="00E76A0F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right="3280"/>
        <w:jc w:val="right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(немецкий)»</w:t>
      </w:r>
    </w:p>
    <w:p w:rsidR="0058463A" w:rsidRPr="00E3678A" w:rsidRDefault="00E3678A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58463A" w:rsidRPr="00E3678A" w:rsidRDefault="00E3678A">
      <w:pPr>
        <w:autoSpaceDE w:val="0"/>
        <w:autoSpaceDN w:val="0"/>
        <w:spacing w:before="2112" w:after="0" w:line="230" w:lineRule="auto"/>
        <w:ind w:right="32"/>
        <w:jc w:val="right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Составитель: Емелина Галина Юрьевна</w:t>
      </w:r>
    </w:p>
    <w:p w:rsidR="0058463A" w:rsidRPr="00E3678A" w:rsidRDefault="009A31F5" w:rsidP="00E3678A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  <w:sectPr w:rsidR="0058463A" w:rsidRPr="00E3678A">
          <w:pgSz w:w="11900" w:h="16840"/>
          <w:pgMar w:top="298" w:right="876" w:bottom="1440" w:left="1440" w:header="720" w:footer="720" w:gutter="0"/>
          <w:cols w:space="720" w:equalWidth="0">
            <w:col w:w="9584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немецкого языка</w:t>
      </w:r>
    </w:p>
    <w:p w:rsidR="009A31F5" w:rsidRPr="00E3678A" w:rsidRDefault="009A31F5">
      <w:pPr>
        <w:autoSpaceDE w:val="0"/>
        <w:autoSpaceDN w:val="0"/>
        <w:spacing w:after="228" w:line="220" w:lineRule="exact"/>
        <w:rPr>
          <w:lang w:val="ru-RU"/>
        </w:rPr>
      </w:pPr>
    </w:p>
    <w:p w:rsidR="0058463A" w:rsidRPr="00E3678A" w:rsidRDefault="00936895" w:rsidP="009A31F5">
      <w:pPr>
        <w:autoSpaceDE w:val="0"/>
        <w:autoSpaceDN w:val="0"/>
        <w:spacing w:after="0" w:line="230" w:lineRule="auto"/>
        <w:ind w:right="3756"/>
        <w:jc w:val="right"/>
        <w:rPr>
          <w:lang w:val="ru-RU"/>
        </w:rPr>
        <w:sectPr w:rsidR="0058463A" w:rsidRPr="00E3678A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Вологда 20</w:t>
      </w:r>
      <w:bookmarkStart w:id="2" w:name="_GoBack"/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bookmarkEnd w:id="2"/>
      <w:r>
        <w:rPr>
          <w:rFonts w:ascii="Times New Roman" w:eastAsia="Times New Roman" w:hAnsi="Times New Roman"/>
          <w:color w:val="000000"/>
          <w:sz w:val="24"/>
          <w:lang w:val="ru-RU"/>
        </w:rPr>
        <w:t>3</w:t>
      </w:r>
    </w:p>
    <w:p w:rsidR="009A31F5" w:rsidRDefault="009A31F5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8463A" w:rsidRPr="00E3678A" w:rsidRDefault="00E3678A">
      <w:pPr>
        <w:autoSpaceDE w:val="0"/>
        <w:autoSpaceDN w:val="0"/>
        <w:spacing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8463A" w:rsidRPr="00E3678A" w:rsidRDefault="00E3678A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немецкому языку для обучающихся 5 классов составлена на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 основной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 в Универсальном кодификаторе по иностранному (немецкому) языку, а также на основе характеристики планируемых результатов духовно-нравственного развития, воспитания и социализации  обучающихся, представленной в Примерной программе воспитания (одобрено решением ФУМО от 02.06.2020 г.).</w:t>
      </w:r>
    </w:p>
    <w:p w:rsidR="0058463A" w:rsidRPr="00E3678A" w:rsidRDefault="00E3678A">
      <w:pPr>
        <w:autoSpaceDE w:val="0"/>
        <w:autoSpaceDN w:val="0"/>
        <w:spacing w:before="264" w:after="0" w:line="262" w:lineRule="auto"/>
        <w:ind w:right="432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(НЕМЕЦКИЙ) ЯЗЫК »</w:t>
      </w:r>
    </w:p>
    <w:p w:rsidR="0058463A" w:rsidRPr="00E3678A" w:rsidRDefault="00E3678A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(немецкий)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58463A" w:rsidRPr="00E3678A" w:rsidRDefault="00E3678A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58463A" w:rsidRPr="00E3678A" w:rsidRDefault="00E3678A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58463A" w:rsidRPr="00E3678A" w:rsidRDefault="00E3678A">
      <w:pPr>
        <w:autoSpaceDE w:val="0"/>
        <w:autoSpaceDN w:val="0"/>
        <w:spacing w:before="192" w:after="0" w:line="281" w:lineRule="auto"/>
        <w:ind w:right="288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58463A" w:rsidRPr="00E3678A" w:rsidRDefault="00E3678A">
      <w:pPr>
        <w:autoSpaceDE w:val="0"/>
        <w:autoSpaceDN w:val="0"/>
        <w:spacing w:before="262"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(НЕМЕЦКИЙ) ЯЗЫК»</w:t>
      </w:r>
    </w:p>
    <w:p w:rsidR="0058463A" w:rsidRPr="00E3678A" w:rsidRDefault="00E3678A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 воплощаются в личностных, метапредметных/общеучебных/универсальных и предметных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66" w:line="220" w:lineRule="exact"/>
        <w:rPr>
          <w:lang w:val="ru-RU"/>
        </w:rPr>
      </w:pPr>
    </w:p>
    <w:p w:rsidR="0058463A" w:rsidRPr="00E3678A" w:rsidRDefault="00E3678A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58463A" w:rsidRPr="00E3678A" w:rsidRDefault="00E3678A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58463A" w:rsidRPr="00E3678A" w:rsidRDefault="00E3678A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58463A" w:rsidRPr="00E3678A" w:rsidRDefault="00E3678A">
      <w:pPr>
        <w:autoSpaceDE w:val="0"/>
        <w:autoSpaceDN w:val="0"/>
        <w:spacing w:before="264" w:after="0" w:line="262" w:lineRule="auto"/>
        <w:ind w:right="4032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</w:t>
      </w:r>
      <w:proofErr w:type="gramStart"/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«И</w:t>
      </w:r>
      <w:proofErr w:type="gramEnd"/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НОСТРАННЫЙ (НЕМЕЦКИЙ) ЯЗЫК»</w:t>
      </w:r>
    </w:p>
    <w:p w:rsidR="0058463A" w:rsidRPr="00E3678A" w:rsidRDefault="00E3678A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86" w:right="780" w:bottom="1440" w:left="666" w:header="720" w:footer="720" w:gutter="0"/>
          <w:cols w:space="720" w:equalWidth="0">
            <w:col w:w="10454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autoSpaceDE w:val="0"/>
        <w:autoSpaceDN w:val="0"/>
        <w:spacing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346" w:after="0" w:line="271" w:lineRule="auto"/>
        <w:ind w:right="1008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 виды  речевой деятельности в рамках тематического содержания речи.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Покупки: продукты питания.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 Природа: дикие и домашние животные. Погода. Родной город/село. Транспорт.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</w:t>
      </w:r>
      <w:proofErr w:type="gramStart"/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Их географическое положение, столицы, достопримечательности, культурные особенности (национальные  праздники,  традиции, обычаи).</w:t>
      </w:r>
      <w:proofErr w:type="gramEnd"/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 умений  </w:t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 речи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характера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58463A" w:rsidRPr="00E3678A" w:rsidRDefault="00E3678A">
      <w:pPr>
        <w:autoSpaceDE w:val="0"/>
        <w:autoSpaceDN w:val="0"/>
        <w:spacing w:before="70" w:after="0"/>
        <w:ind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Вышеперечисленные умения диалогической речи развиваются в стандартных ситуациях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неофициального общения в рамках тематического содержания  речи,  с  опорой  на 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58463A" w:rsidRPr="00E3678A" w:rsidRDefault="00E3678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, на базе умений, сформированных в начальной школе: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- создание устных  связных  монологических  высказываний с использованием основных коммуникативных типов речи: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- описание (предмета, внешности и одежды человека), в том числе характеристика  (черты характера  реального  человека или литературного персонажа);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- повествование/сообщение;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- изложение (пересказ) основного содержания прочитанного текста;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- краткое изложение результатов выполненной проектной работы.</w:t>
      </w:r>
    </w:p>
    <w:p w:rsidR="0058463A" w:rsidRPr="00E3678A" w:rsidRDefault="00E3678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аудирования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58463A" w:rsidRPr="00E3678A" w:rsidRDefault="00E3678A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58463A" w:rsidRPr="00E3678A" w:rsidRDefault="00E3678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умение выделять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Время звучания  текста/текстов  для  аудирования  —  до 1 минуты.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сформированного в начальной школе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8463A" w:rsidRPr="00E3678A" w:rsidRDefault="00E3678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 основного  содержания.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 эксплицитной (явной) форме.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Чтение несплошных текстов (таблиц) и понимание представленной в них информации.</w:t>
      </w:r>
    </w:p>
    <w:p w:rsidR="0058463A" w:rsidRPr="00E3678A" w:rsidRDefault="00E3678A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 с  праздниками  (с  Новым годом, Рождеством, днём рождения);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формуляров, сообщение о себе основных сведений (имя, фамилия, пол, возраст, адрес) в соответствии с нормами, принятыми в стране/странах изучаемого языка;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УМЕНИЯ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58463A" w:rsidRPr="00E3678A" w:rsidRDefault="00E3678A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58463A" w:rsidRPr="00E3678A" w:rsidRDefault="00E3678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:rsidR="0058463A" w:rsidRPr="00E3678A" w:rsidRDefault="00E3678A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 принятыми  в стране/странах  изучаемого языка, оформление электронного сообщения личного характера.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 письменной  речи лексических  единиц (слов, словосочетаний, речевых клише), обслуживающих ситуации общения  в рамках  тематического  содержания  речи, с соблюдением существующей в немецком языке нормы лексической сочетаемости.</w:t>
      </w:r>
    </w:p>
    <w:p w:rsidR="0058463A" w:rsidRPr="00E3678A" w:rsidRDefault="00E3678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а) аффиксация: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существительных при  помощи  суффиксов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i/>
          <w:color w:val="000000"/>
          <w:sz w:val="24"/>
        </w:rPr>
        <w:t>der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Lehrer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ler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i/>
          <w:color w:val="000000"/>
          <w:sz w:val="24"/>
        </w:rPr>
        <w:t>der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Sportler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in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i/>
          <w:color w:val="000000"/>
          <w:sz w:val="24"/>
        </w:rPr>
        <w:t>die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Lehrerin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chen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i/>
          <w:color w:val="000000"/>
          <w:sz w:val="24"/>
        </w:rPr>
        <w:t>das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Tischchen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образование имен прилагательных при помощи  суффиксов -</w:t>
      </w:r>
      <w:r>
        <w:rPr>
          <w:rFonts w:ascii="Times New Roman" w:eastAsia="Times New Roman" w:hAnsi="Times New Roman"/>
          <w:i/>
          <w:color w:val="000000"/>
          <w:sz w:val="24"/>
        </w:rPr>
        <w:t>ig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i/>
          <w:color w:val="000000"/>
          <w:sz w:val="24"/>
        </w:rPr>
        <w:t>sonnig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lich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i/>
          <w:color w:val="000000"/>
          <w:sz w:val="24"/>
        </w:rPr>
        <w:t>freundlich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числительных при помощи суффиксов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zehn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zig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te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ste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i/>
          <w:color w:val="000000"/>
          <w:sz w:val="24"/>
        </w:rPr>
        <w:t>f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ü</w:t>
      </w:r>
      <w:r>
        <w:rPr>
          <w:rFonts w:ascii="Times New Roman" w:eastAsia="Times New Roman" w:hAnsi="Times New Roman"/>
          <w:i/>
          <w:color w:val="000000"/>
          <w:sz w:val="24"/>
        </w:rPr>
        <w:t>nfzehn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f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ü</w:t>
      </w:r>
      <w:r>
        <w:rPr>
          <w:rFonts w:ascii="Times New Roman" w:eastAsia="Times New Roman" w:hAnsi="Times New Roman"/>
          <w:i/>
          <w:color w:val="000000"/>
          <w:sz w:val="24"/>
        </w:rPr>
        <w:t>nfzig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f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ü</w:t>
      </w:r>
      <w:r>
        <w:rPr>
          <w:rFonts w:ascii="Times New Roman" w:eastAsia="Times New Roman" w:hAnsi="Times New Roman"/>
          <w:i/>
          <w:color w:val="000000"/>
          <w:sz w:val="24"/>
        </w:rPr>
        <w:t>nfte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f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ü</w:t>
      </w:r>
      <w:r>
        <w:rPr>
          <w:rFonts w:ascii="Times New Roman" w:eastAsia="Times New Roman" w:hAnsi="Times New Roman"/>
          <w:i/>
          <w:color w:val="000000"/>
          <w:sz w:val="24"/>
        </w:rPr>
        <w:t>nfzigste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б) словосложение: образование сложных существительных путём соединения основ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 (</w:t>
      </w:r>
      <w:r>
        <w:rPr>
          <w:rFonts w:ascii="Times New Roman" w:eastAsia="Times New Roman" w:hAnsi="Times New Roman"/>
          <w:i/>
          <w:color w:val="000000"/>
          <w:sz w:val="24"/>
        </w:rPr>
        <w:t>das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 </w:t>
      </w:r>
      <w:r>
        <w:rPr>
          <w:rFonts w:ascii="Times New Roman" w:eastAsia="Times New Roman" w:hAnsi="Times New Roman"/>
          <w:i/>
          <w:color w:val="000000"/>
          <w:sz w:val="24"/>
        </w:rPr>
        <w:t>Klassenzimmer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Синонимы. Интернациональные слова.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 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58463A" w:rsidRPr="00E3678A" w:rsidRDefault="00E3678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Нераспространённые и распространённые простые предложения: с простым (</w:t>
      </w:r>
      <w:r>
        <w:rPr>
          <w:rFonts w:ascii="Times New Roman" w:eastAsia="Times New Roman" w:hAnsi="Times New Roman"/>
          <w:i/>
          <w:color w:val="000000"/>
          <w:sz w:val="24"/>
        </w:rPr>
        <w:t>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liest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 и составным глагольным сказуемым (</w:t>
      </w:r>
      <w:r>
        <w:rPr>
          <w:rFonts w:ascii="Times New Roman" w:eastAsia="Times New Roman" w:hAnsi="Times New Roman"/>
          <w:i/>
          <w:color w:val="000000"/>
          <w:sz w:val="24"/>
        </w:rPr>
        <w:t>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kann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lesen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), с составным именным сказуемым (</w:t>
      </w:r>
      <w:r>
        <w:rPr>
          <w:rFonts w:ascii="Times New Roman" w:eastAsia="Times New Roman" w:hAnsi="Times New Roman"/>
          <w:i/>
          <w:color w:val="000000"/>
          <w:sz w:val="24"/>
        </w:rPr>
        <w:t>Der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Tisch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ist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blau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), в том числе с дополнениями в дательном и винительном падежах (</w:t>
      </w:r>
      <w:r>
        <w:rPr>
          <w:rFonts w:ascii="Times New Roman" w:eastAsia="Times New Roman" w:hAnsi="Times New Roman"/>
          <w:i/>
          <w:color w:val="000000"/>
          <w:sz w:val="24"/>
        </w:rPr>
        <w:t>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liest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ein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Buch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i/>
          <w:color w:val="000000"/>
          <w:sz w:val="24"/>
        </w:rPr>
        <w:t>Sie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hilft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der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Mutter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698" w:bottom="35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Побудительные предложения, в том числе в отрицательной форме (</w:t>
      </w:r>
      <w:r>
        <w:rPr>
          <w:rFonts w:ascii="Times New Roman" w:eastAsia="Times New Roman" w:hAnsi="Times New Roman"/>
          <w:i/>
          <w:color w:val="000000"/>
          <w:sz w:val="24"/>
        </w:rPr>
        <w:t>Schreib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den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Satz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! Ö</w:t>
      </w:r>
      <w:r>
        <w:rPr>
          <w:rFonts w:ascii="Times New Roman" w:eastAsia="Times New Roman" w:hAnsi="Times New Roman"/>
          <w:i/>
          <w:color w:val="000000"/>
          <w:sz w:val="24"/>
        </w:rPr>
        <w:t>ffne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die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T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ü</w:t>
      </w:r>
      <w:r>
        <w:rPr>
          <w:rFonts w:ascii="Times New Roman" w:eastAsia="Times New Roman" w:hAnsi="Times New Roman"/>
          <w:i/>
          <w:color w:val="000000"/>
          <w:sz w:val="24"/>
        </w:rPr>
        <w:t>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nicht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!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8463A" w:rsidRPr="00E3678A" w:rsidRDefault="00E3678A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gramStart"/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видо-временных</w:t>
      </w:r>
      <w:proofErr w:type="gramEnd"/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Futur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. Модальный глагол </w:t>
      </w:r>
      <w:r>
        <w:rPr>
          <w:rFonts w:ascii="Times New Roman" w:eastAsia="Times New Roman" w:hAnsi="Times New Roman"/>
          <w:i/>
          <w:color w:val="000000"/>
          <w:sz w:val="24"/>
        </w:rPr>
        <w:t>d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ü</w:t>
      </w:r>
      <w:r>
        <w:rPr>
          <w:rFonts w:ascii="Times New Roman" w:eastAsia="Times New Roman" w:hAnsi="Times New Roman"/>
          <w:i/>
          <w:color w:val="000000"/>
          <w:sz w:val="24"/>
        </w:rPr>
        <w:t>rfen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(в </w:t>
      </w:r>
      <w:r>
        <w:rPr>
          <w:rFonts w:ascii="Times New Roman" w:eastAsia="Times New Roman" w:hAnsi="Times New Roman"/>
          <w:color w:val="000000"/>
          <w:sz w:val="24"/>
        </w:rPr>
        <w:t>Pr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ä</w:t>
      </w:r>
      <w:r>
        <w:rPr>
          <w:rFonts w:ascii="Times New Roman" w:eastAsia="Times New Roman" w:hAnsi="Times New Roman"/>
          <w:color w:val="000000"/>
          <w:sz w:val="24"/>
        </w:rPr>
        <w:t>sens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8463A" w:rsidRPr="00E3678A" w:rsidRDefault="00E3678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 сравнения, образованные по правилу и  исключения (</w:t>
      </w:r>
      <w:r>
        <w:rPr>
          <w:rFonts w:ascii="Times New Roman" w:eastAsia="Times New Roman" w:hAnsi="Times New Roman"/>
          <w:i/>
          <w:color w:val="000000"/>
          <w:sz w:val="24"/>
        </w:rPr>
        <w:t>sch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ö</w:t>
      </w:r>
      <w:r>
        <w:rPr>
          <w:rFonts w:ascii="Times New Roman" w:eastAsia="Times New Roman" w:hAnsi="Times New Roman"/>
          <w:i/>
          <w:color w:val="000000"/>
          <w:sz w:val="24"/>
        </w:rPr>
        <w:t>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i/>
          <w:color w:val="000000"/>
          <w:sz w:val="24"/>
        </w:rPr>
        <w:t>sch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ö</w:t>
      </w:r>
      <w:r>
        <w:rPr>
          <w:rFonts w:ascii="Times New Roman" w:eastAsia="Times New Roman" w:hAnsi="Times New Roman"/>
          <w:i/>
          <w:color w:val="000000"/>
          <w:sz w:val="24"/>
        </w:rPr>
        <w:t>ner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i/>
          <w:color w:val="000000"/>
          <w:sz w:val="24"/>
        </w:rPr>
        <w:t>am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sch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ö</w:t>
      </w:r>
      <w:r>
        <w:rPr>
          <w:rFonts w:ascii="Times New Roman" w:eastAsia="Times New Roman" w:hAnsi="Times New Roman"/>
          <w:i/>
          <w:color w:val="000000"/>
          <w:sz w:val="24"/>
        </w:rPr>
        <w:t>nsten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i/>
          <w:color w:val="000000"/>
          <w:sz w:val="24"/>
        </w:rPr>
        <w:t>der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die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das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sch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ö</w:t>
      </w:r>
      <w:r>
        <w:rPr>
          <w:rFonts w:ascii="Times New Roman" w:eastAsia="Times New Roman" w:hAnsi="Times New Roman"/>
          <w:i/>
          <w:color w:val="000000"/>
          <w:sz w:val="24"/>
        </w:rPr>
        <w:t>nste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i/>
          <w:color w:val="000000"/>
          <w:sz w:val="24"/>
        </w:rPr>
        <w:t>gut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i/>
          <w:color w:val="000000"/>
          <w:sz w:val="24"/>
        </w:rPr>
        <w:t>besser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i/>
          <w:color w:val="000000"/>
          <w:sz w:val="24"/>
        </w:rPr>
        <w:t>am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besten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i/>
          <w:color w:val="000000"/>
          <w:sz w:val="24"/>
        </w:rPr>
        <w:t>der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die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das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beste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Указательные местоимения (</w:t>
      </w:r>
      <w:r>
        <w:rPr>
          <w:rFonts w:ascii="Times New Roman" w:eastAsia="Times New Roman" w:hAnsi="Times New Roman"/>
          <w:i/>
          <w:color w:val="000000"/>
          <w:sz w:val="24"/>
        </w:rPr>
        <w:t>jener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Вопросительные местоимения (</w:t>
      </w:r>
      <w:r>
        <w:rPr>
          <w:rFonts w:ascii="Times New Roman" w:eastAsia="Times New Roman" w:hAnsi="Times New Roman"/>
          <w:i/>
          <w:color w:val="000000"/>
          <w:sz w:val="24"/>
        </w:rPr>
        <w:t>wer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was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wohin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 </w:t>
      </w:r>
      <w:r>
        <w:rPr>
          <w:rFonts w:ascii="Times New Roman" w:eastAsia="Times New Roman" w:hAnsi="Times New Roman"/>
          <w:i/>
          <w:color w:val="000000"/>
          <w:sz w:val="24"/>
        </w:rPr>
        <w:t>wo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i/>
          <w:color w:val="000000"/>
          <w:sz w:val="24"/>
        </w:rPr>
        <w:t>warum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8463A" w:rsidRPr="00E3678A" w:rsidRDefault="00E36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Количественные и порядковые числительные (до 100).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2" w:after="0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58463A" w:rsidRPr="00E3678A" w:rsidRDefault="00E3678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58463A" w:rsidRPr="00E3678A" w:rsidRDefault="00E3678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страны/стран изучаемого языка (известных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немецком языке.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 умений: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своё имя и фамилию, а также имена и фамилии своих родственников и друзей на немецком языке;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немецком языке (в анкете, формуляре);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58463A" w:rsidRPr="00E3678A" w:rsidRDefault="00E3678A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 аудировании  языковой,  в том числе контекстуальной, догадки.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составлении собственных высказываний ключевых слов, плана.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Сравнение (в том числе установление основания для сравнения) объектов, явлений, процессов, их элементов и  основных функций в рамках изученной тематики.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874" w:bottom="1440" w:left="666" w:header="720" w:footer="720" w:gutter="0"/>
          <w:cols w:space="720" w:equalWidth="0">
            <w:col w:w="10360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autoSpaceDE w:val="0"/>
        <w:autoSpaceDN w:val="0"/>
        <w:spacing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Изучение немецкого языка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8463A" w:rsidRPr="00E3678A" w:rsidRDefault="00E3678A">
      <w:pPr>
        <w:autoSpaceDE w:val="0"/>
        <w:autoSpaceDN w:val="0"/>
        <w:spacing w:before="262"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8463A" w:rsidRPr="00E3678A" w:rsidRDefault="00E3678A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свое поведение и  поступки,  поведение и поступки других людей с позиции нравственных и правовых норм с учетом осознания последствий поступков;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понимание ценности отечественного и мирового искусства, роли этнических культурных традиций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66" w:line="220" w:lineRule="exact"/>
        <w:rPr>
          <w:lang w:val="ru-RU"/>
        </w:rPr>
      </w:pPr>
    </w:p>
    <w:p w:rsidR="0058463A" w:rsidRPr="00E3678A" w:rsidRDefault="00E3678A">
      <w:pPr>
        <w:autoSpaceDE w:val="0"/>
        <w:autoSpaceDN w:val="0"/>
        <w:spacing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и народного творчества; стремление к самовыражению в разных видах искусства.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здоровьяи эмоционального благополучия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 к  своему  здоровью  и 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 себя  и  других, умение управлять собственным эмоциональным состоянием;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 технологической  и  социальной  направленности, способность инициировать, планировать и самостоятельно выполнять такого рода деятельность;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неприятие действий, приносящих вред окружающей среде;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86" w:right="640" w:bottom="43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среды, включают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 по  профессиональной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а также в  рамках  социального  взаимодействия  с  людьми из другой культурной среды;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во взаимодействии в условиях неопределенности, открытость опыту и знаниям других;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учетом влияния на окружающую среду, достижений целей и преодоления вызовов, возможных глобальных последствий;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происходящие изменения и их последствия; воспринимать стрессовую ситуацию как вызов, требующий контрмер;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58463A" w:rsidRPr="00E3678A" w:rsidRDefault="00E3678A">
      <w:pPr>
        <w:autoSpaceDE w:val="0"/>
        <w:autoSpaceDN w:val="0"/>
        <w:spacing w:before="262"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дефициты информации, данных, необходимых для решения поставленной задачи;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654" w:bottom="452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autoSpaceDE w:val="0"/>
        <w:autoSpaceDN w:val="0"/>
        <w:spacing w:after="0" w:line="262" w:lineRule="auto"/>
        <w:ind w:right="720"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информации, полученной в ходе исследования (эксперимента);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 развитие  процессов, событий и их последствия в аналогичных или сходных ситуациях, выдвигать предположения об  их  развитии  в  новых условиях и контекстах;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   работа с информацией: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надежность информации по критериям, предложенным  педагогическим  работником или  сформулированным самостоятельно;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 учебных  познавательных действий обеспечивает сформированность когнитивных навыков </w:t>
      </w:r>
      <w:proofErr w:type="gramStart"/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834" w:bottom="368" w:left="666" w:header="720" w:footer="720" w:gutter="0"/>
          <w:cols w:space="720" w:equalWidth="0">
            <w:col w:w="10400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tabs>
          <w:tab w:val="left" w:pos="180"/>
        </w:tabs>
        <w:autoSpaceDE w:val="0"/>
        <w:autoSpaceDN w:val="0"/>
        <w:spacing w:after="0" w:line="290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сравнивать результаты с исходной  задачей  и  вклад  каждого члена команды  в  достижение результатов,  разделять  сферу ответственности и проявлять готовность к предоставлению отчета перед группой.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 принятие решений группой);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брать ответственность за решение;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самомотивации и рефлексии;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 </w:t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эмоциональный интеллект: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772" w:bottom="428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регулировать способ  выражения  эмоций;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58463A" w:rsidRPr="00E3678A" w:rsidRDefault="00E3678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 универсальных  учебных 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58463A" w:rsidRPr="00E3678A" w:rsidRDefault="00E3678A">
      <w:pPr>
        <w:autoSpaceDE w:val="0"/>
        <w:autoSpaceDN w:val="0"/>
        <w:spacing w:before="264"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8463A" w:rsidRPr="00E3678A" w:rsidRDefault="00E3678A">
      <w:pPr>
        <w:autoSpaceDE w:val="0"/>
        <w:autoSpaceDN w:val="0"/>
        <w:spacing w:before="168" w:after="0" w:line="271" w:lineRule="auto"/>
        <w:ind w:right="864" w:firstLine="180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освоения основной образовательной программы по иностранному (немецкому) языку для 5 класса с учётом уровня владения немецким языком, достигнутого в начальных классах (2-4 классы).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побуждения к действию, диалог-расспрос) в рамках  тематического содержания речи для 5 класса в стандартных ситуациях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неофициального общения, с вербальными и/или зрительными  опорами,  с  соблюдением  норм речевого этикета, принятого  в  стране/странах  изучаемого языка (до 5 реплик со стороны каждого собеседника);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для 5 класса (объём монологического высказывания — 5-6 фраз); излагать основное содержание прочитанного текста с вербальными и /или зрительными опорами (объём — 5-6 фраз); кратко излагать результаты выполненной проектной работы (объём — до 6 фраз).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 для  аудирования  — до 1 минуты).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 чтения — 180-200 слов); читать про себя несплошные тексты (таблицы) и понимать представленную в них информацию.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60 слов).</w:t>
      </w:r>
    </w:p>
    <w:p w:rsidR="0058463A" w:rsidRPr="00E3678A" w:rsidRDefault="00E3678A">
      <w:pPr>
        <w:autoSpaceDE w:val="0"/>
        <w:autoSpaceDN w:val="0"/>
        <w:spacing w:before="190" w:after="0" w:line="271" w:lineRule="auto"/>
        <w:ind w:left="180" w:right="288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слова с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66" w:line="220" w:lineRule="exact"/>
        <w:rPr>
          <w:lang w:val="ru-RU"/>
        </w:rPr>
      </w:pPr>
    </w:p>
    <w:p w:rsidR="0058463A" w:rsidRPr="00E3678A" w:rsidRDefault="00E3678A">
      <w:pPr>
        <w:autoSpaceDE w:val="0"/>
        <w:autoSpaceDN w:val="0"/>
        <w:spacing w:after="0" w:line="281" w:lineRule="auto"/>
        <w:ind w:right="144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точку, вопросительный и восклицательный знаки в конце предложения, запятую при перечислении; пунктуационно правильно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оформлять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в звучащем и письменном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тексте 675 лексических единиц (слов, словосочетаний, речевых клише) и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правильно  употреблять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родственные слова, образованные с использованием аффиксации: имена существительные с суффиксами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ler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in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chen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r>
        <w:rPr>
          <w:rFonts w:ascii="Times New Roman" w:eastAsia="Times New Roman" w:hAnsi="Times New Roman"/>
          <w:i/>
          <w:color w:val="000000"/>
          <w:sz w:val="24"/>
        </w:rPr>
        <w:t>ig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lich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; числительные образованные при помощи суффиксов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zehn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zig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te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i/>
          <w:color w:val="000000"/>
          <w:sz w:val="24"/>
        </w:rPr>
        <w:t>ste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; имена существительные, образованные путём соединения основ существительных (</w:t>
      </w:r>
      <w:r>
        <w:rPr>
          <w:rFonts w:ascii="Times New Roman" w:eastAsia="Times New Roman" w:hAnsi="Times New Roman"/>
          <w:i/>
          <w:color w:val="000000"/>
          <w:sz w:val="24"/>
        </w:rPr>
        <w:t>das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>Klassenzimmer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изученные синонимы и интернациональные слова.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немецкого языка; различных коммуникативных типов предложений немецкого языка;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</w:p>
    <w:p w:rsidR="0058463A" w:rsidRPr="00E3678A" w:rsidRDefault="00E3678A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—  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</w:p>
    <w:p w:rsidR="0058463A" w:rsidRPr="00E3678A" w:rsidRDefault="00E367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—  побудительные предложения (в том числе в отрицательной форме);</w:t>
      </w:r>
    </w:p>
    <w:p w:rsidR="0058463A" w:rsidRPr="00E3678A" w:rsidRDefault="00E3678A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глаголы  в  видовременных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Futur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58463A" w:rsidRPr="00E3678A" w:rsidRDefault="00E3678A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модальный  глагол  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ü</w:t>
      </w:r>
      <w:r>
        <w:rPr>
          <w:rFonts w:ascii="Times New Roman" w:eastAsia="Times New Roman" w:hAnsi="Times New Roman"/>
          <w:color w:val="000000"/>
          <w:sz w:val="24"/>
        </w:rPr>
        <w:t>rfen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  (в  </w:t>
      </w:r>
      <w:r>
        <w:rPr>
          <w:rFonts w:ascii="Times New Roman" w:eastAsia="Times New Roman" w:hAnsi="Times New Roman"/>
          <w:color w:val="000000"/>
          <w:sz w:val="24"/>
        </w:rPr>
        <w:t>Pr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ä</w:t>
      </w:r>
      <w:r>
        <w:rPr>
          <w:rFonts w:ascii="Times New Roman" w:eastAsia="Times New Roman" w:hAnsi="Times New Roman"/>
          <w:color w:val="000000"/>
          <w:sz w:val="24"/>
        </w:rPr>
        <w:t>sens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58463A" w:rsidRPr="00E3678A" w:rsidRDefault="00E3678A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—  наречия в положительной, сравнительной и превосходной степенях сравнения, образованные по правилу и исключения;</w:t>
      </w:r>
    </w:p>
    <w:p w:rsidR="0058463A" w:rsidRPr="00E3678A" w:rsidRDefault="00E367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указательное местоимение </w:t>
      </w:r>
      <w:r>
        <w:rPr>
          <w:rFonts w:ascii="Times New Roman" w:eastAsia="Times New Roman" w:hAnsi="Times New Roman"/>
          <w:color w:val="000000"/>
          <w:sz w:val="24"/>
        </w:rPr>
        <w:t>jener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58463A" w:rsidRPr="00E3678A" w:rsidRDefault="00E367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—  вопросительные  местоимения  (</w:t>
      </w:r>
      <w:r>
        <w:rPr>
          <w:rFonts w:ascii="Times New Roman" w:eastAsia="Times New Roman" w:hAnsi="Times New Roman"/>
          <w:color w:val="000000"/>
          <w:sz w:val="24"/>
        </w:rPr>
        <w:t>wer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 </w:t>
      </w:r>
      <w:r>
        <w:rPr>
          <w:rFonts w:ascii="Times New Roman" w:eastAsia="Times New Roman" w:hAnsi="Times New Roman"/>
          <w:color w:val="000000"/>
          <w:sz w:val="24"/>
        </w:rPr>
        <w:t>was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 </w:t>
      </w:r>
      <w:r>
        <w:rPr>
          <w:rFonts w:ascii="Times New Roman" w:eastAsia="Times New Roman" w:hAnsi="Times New Roman"/>
          <w:color w:val="000000"/>
          <w:sz w:val="24"/>
        </w:rPr>
        <w:t>wohin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  </w:t>
      </w:r>
      <w:r>
        <w:rPr>
          <w:rFonts w:ascii="Times New Roman" w:eastAsia="Times New Roman" w:hAnsi="Times New Roman"/>
          <w:color w:val="000000"/>
          <w:sz w:val="24"/>
        </w:rPr>
        <w:t>wo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warum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58463A" w:rsidRPr="00E3678A" w:rsidRDefault="00E367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—  количественные и порядковые числительные (до 100).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298" w:after="0" w:line="281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отдельные социокультурные элементы речевого поведенческого этикета в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стране/странах изучаемого языка в рамках тематического содержания;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знать/понимать и использовать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86" w:right="698" w:bottom="35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правильно оформлять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адрес, писать фамилии и имена (свои, родственников и друзей) на немецком языке (в анкете, формуляре);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обладать  базовыми  знаниями 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о  социокультурном  портрете родной страны и страны/стран изучаемого языка;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страны/страну изучаемого языка.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E3678A">
        <w:rPr>
          <w:lang w:val="ru-RU"/>
        </w:rPr>
        <w:br/>
      </w: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начальными умениями классифицировать лексические единицы по темам в рамках тематического содержания речи.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 системы в электронной форме.</w:t>
      </w:r>
    </w:p>
    <w:p w:rsidR="0058463A" w:rsidRPr="00E3678A" w:rsidRDefault="00E3678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3678A">
        <w:rPr>
          <w:lang w:val="ru-RU"/>
        </w:rPr>
        <w:tab/>
      </w:r>
      <w:r w:rsidRPr="00E367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848" w:bottom="1440" w:left="666" w:header="720" w:footer="720" w:gutter="0"/>
          <w:cols w:space="720" w:equalWidth="0">
            <w:col w:w="10386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64" w:line="220" w:lineRule="exact"/>
        <w:rPr>
          <w:lang w:val="ru-RU"/>
        </w:rPr>
      </w:pPr>
    </w:p>
    <w:p w:rsidR="0058463A" w:rsidRDefault="00E3678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340"/>
        <w:gridCol w:w="528"/>
        <w:gridCol w:w="1104"/>
        <w:gridCol w:w="1142"/>
        <w:gridCol w:w="804"/>
        <w:gridCol w:w="1572"/>
        <w:gridCol w:w="1142"/>
        <w:gridCol w:w="2402"/>
      </w:tblGrid>
      <w:tr w:rsidR="0058463A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8463A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63A" w:rsidRDefault="0058463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63A" w:rsidRDefault="0058463A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63A" w:rsidRDefault="0058463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8463A" w:rsidRDefault="0058463A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8463A" w:rsidRDefault="0058463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63A" w:rsidRDefault="0058463A"/>
        </w:tc>
      </w:tr>
      <w:tr w:rsidR="0058463A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88" w:after="0" w:line="254" w:lineRule="auto"/>
              <w:ind w:left="72" w:right="576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Родная страна и страна/страны изучаемого языка. Их географическое положение, столицы. Культурные особенности (национальные праздники, традиции)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58463A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88" w:after="0" w:line="254" w:lineRule="auto"/>
              <w:ind w:left="72" w:right="576"/>
            </w:pPr>
            <w:r w:rsidRPr="00E3678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Школа, школьная жизнь, учебные предметы, школьная форма.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Переписка с зарубежными сверстниками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58463A">
        <w:trPr>
          <w:trHeight w:hRule="exact" w:val="2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88" w:after="0" w:line="233" w:lineRule="auto"/>
              <w:ind w:left="72"/>
            </w:pPr>
            <w:r w:rsidRPr="00E3678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Письменная 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 Диктант;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58463A" w:rsidRDefault="0058463A">
      <w:pPr>
        <w:autoSpaceDE w:val="0"/>
        <w:autoSpaceDN w:val="0"/>
        <w:spacing w:after="0" w:line="14" w:lineRule="exact"/>
      </w:pPr>
    </w:p>
    <w:p w:rsidR="0058463A" w:rsidRDefault="0058463A">
      <w:pPr>
        <w:sectPr w:rsidR="0058463A">
          <w:pgSz w:w="16840" w:h="11900"/>
          <w:pgMar w:top="282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63A" w:rsidRDefault="0058463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340"/>
        <w:gridCol w:w="528"/>
        <w:gridCol w:w="1104"/>
        <w:gridCol w:w="1142"/>
        <w:gridCol w:w="804"/>
        <w:gridCol w:w="1572"/>
        <w:gridCol w:w="1142"/>
        <w:gridCol w:w="2402"/>
      </w:tblGrid>
      <w:tr w:rsidR="0058463A">
        <w:trPr>
          <w:trHeight w:hRule="exact" w:val="14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58463A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58463A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58463A">
            <w:pPr>
              <w:rPr>
                <w:lang w:val="ru-RU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58463A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 образ жизни: режим труда и отдыха.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Здоровое питание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Письменная 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58463A">
        <w:trPr>
          <w:trHeight w:hRule="exact" w:val="34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Письменная 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 Диктант;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58463A" w:rsidRDefault="0058463A">
      <w:pPr>
        <w:autoSpaceDE w:val="0"/>
        <w:autoSpaceDN w:val="0"/>
        <w:spacing w:after="0" w:line="14" w:lineRule="exact"/>
      </w:pPr>
    </w:p>
    <w:p w:rsidR="0058463A" w:rsidRDefault="0058463A">
      <w:pPr>
        <w:sectPr w:rsidR="0058463A">
          <w:pgSz w:w="16840" w:h="11900"/>
          <w:pgMar w:top="284" w:right="640" w:bottom="12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63A" w:rsidRDefault="0058463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340"/>
        <w:gridCol w:w="528"/>
        <w:gridCol w:w="1104"/>
        <w:gridCol w:w="1142"/>
        <w:gridCol w:w="804"/>
        <w:gridCol w:w="1572"/>
        <w:gridCol w:w="1142"/>
        <w:gridCol w:w="2402"/>
      </w:tblGrid>
      <w:tr w:rsidR="0058463A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Монологическая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Письменная 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Тестирование; Диктант;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58463A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Покупки: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Аудирование;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Социокультурные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знания и умения;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58463A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8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Смысловое чтение; Лексическая сторона речи;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58463A">
        <w:trPr>
          <w:trHeight w:hRule="exact" w:val="1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88" w:after="0" w:line="233" w:lineRule="auto"/>
              <w:ind w:left="72"/>
            </w:pPr>
            <w:r w:rsidRPr="00E3678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 отдыха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Аудирование;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чтение; Письменная речь;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3678A">
              <w:rPr>
                <w:lang w:val="ru-RU"/>
              </w:rPr>
              <w:br/>
            </w: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Лексическая сторона речи;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Зачет;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</w:tr>
      <w:tr w:rsidR="0058463A">
        <w:trPr>
          <w:trHeight w:hRule="exact" w:val="330"/>
        </w:trPr>
        <w:tc>
          <w:tcPr>
            <w:tcW w:w="6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367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Pr="00E3678A" w:rsidRDefault="00E36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E36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63A" w:rsidRDefault="0058463A"/>
        </w:tc>
      </w:tr>
    </w:tbl>
    <w:p w:rsidR="0058463A" w:rsidRDefault="0058463A">
      <w:pPr>
        <w:autoSpaceDE w:val="0"/>
        <w:autoSpaceDN w:val="0"/>
        <w:spacing w:after="0" w:line="14" w:lineRule="exact"/>
      </w:pPr>
    </w:p>
    <w:p w:rsidR="0058463A" w:rsidRDefault="0058463A">
      <w:pPr>
        <w:sectPr w:rsidR="0058463A">
          <w:pgSz w:w="16840" w:h="11900"/>
          <w:pgMar w:top="284" w:right="640" w:bottom="12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63A" w:rsidRDefault="0058463A">
      <w:pPr>
        <w:autoSpaceDE w:val="0"/>
        <w:autoSpaceDN w:val="0"/>
        <w:spacing w:after="78" w:line="220" w:lineRule="exact"/>
      </w:pPr>
    </w:p>
    <w:p w:rsidR="0058463A" w:rsidRDefault="0058463A">
      <w:pPr>
        <w:autoSpaceDE w:val="0"/>
        <w:autoSpaceDN w:val="0"/>
        <w:spacing w:after="0" w:line="14" w:lineRule="exact"/>
      </w:pPr>
    </w:p>
    <w:p w:rsidR="009A31F5" w:rsidRPr="009836A3" w:rsidRDefault="009A31F5" w:rsidP="009A3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83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Немецкий язык</w:t>
      </w:r>
      <w:r w:rsidRPr="009836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83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83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планирование.</w:t>
      </w:r>
      <w:proofErr w:type="gramEnd"/>
    </w:p>
    <w:p w:rsidR="009A31F5" w:rsidRPr="009836A3" w:rsidRDefault="009A31F5" w:rsidP="009A3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836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5 класс</w:t>
      </w:r>
    </w:p>
    <w:tbl>
      <w:tblPr>
        <w:tblW w:w="10490" w:type="dxa"/>
        <w:tblInd w:w="-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4536"/>
        <w:gridCol w:w="2693"/>
        <w:gridCol w:w="709"/>
      </w:tblGrid>
      <w:tr w:rsidR="009A31F5" w:rsidRPr="009836A3" w:rsidTr="00B418EF">
        <w:trPr>
          <w:trHeight w:val="840"/>
        </w:trPr>
        <w:tc>
          <w:tcPr>
            <w:tcW w:w="426" w:type="dxa"/>
          </w:tcPr>
          <w:p w:rsidR="009A31F5" w:rsidRPr="009836A3" w:rsidRDefault="009A31F5" w:rsidP="00B4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693" w:type="dxa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ресурсы</w:t>
            </w: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proofErr w:type="gramEnd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31F5" w:rsidRPr="009836A3" w:rsidTr="00B418EF">
        <w:trPr>
          <w:trHeight w:val="2370"/>
        </w:trPr>
        <w:tc>
          <w:tcPr>
            <w:tcW w:w="426" w:type="dxa"/>
          </w:tcPr>
          <w:p w:rsidR="009A31F5" w:rsidRPr="009836A3" w:rsidRDefault="009A31F5" w:rsidP="00B4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Страна/страны второго иностран-ного языка и родная страна.</w:t>
            </w:r>
          </w:p>
          <w:p w:rsidR="009A31F5" w:rsidRPr="009836A3" w:rsidRDefault="009A31F5" w:rsidP="00B4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Знакомство.   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интеллектуально-познавательная деятельность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(знакомство с немецким  алфавитом и правилами чтения).</w:t>
            </w:r>
          </w:p>
          <w:p w:rsidR="009A31F5" w:rsidRPr="009A31F5" w:rsidRDefault="009A31F5" w:rsidP="00B41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социализация</w:t>
            </w: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- установление доверительных отношений между учителем  и обучающимися,  привлечение их внимания к обсуждаемой на уроке информации, активизации их познавательной деятельности;</w:t>
            </w:r>
          </w:p>
          <w:p w:rsidR="009A31F5" w:rsidRPr="009A31F5" w:rsidRDefault="009A31F5" w:rsidP="00B41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гражданско-правововое</w:t>
            </w: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 побуждение обучающихся соблюдать на уроке общепринятые нормы поведения, правила общения с педагогами и сверстниками (обучающимися), принципы учебной дисциплины и самоорганизации;</w:t>
            </w:r>
          </w:p>
          <w:p w:rsidR="009A31F5" w:rsidRPr="009A31F5" w:rsidRDefault="009A31F5" w:rsidP="00B41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художественно-эстетическое воспитание</w:t>
            </w: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(знакомство с культурой и достопримечательностями стран второго иностранного языка, создание постера о своих любимых занятиях)</w:t>
            </w:r>
          </w:p>
          <w:p w:rsidR="009A31F5" w:rsidRPr="009A31F5" w:rsidRDefault="009A31F5" w:rsidP="00B41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ru-RU" w:eastAsia="ru-RU"/>
              </w:rPr>
              <w:t>-</w:t>
            </w:r>
            <w:r w:rsidRPr="009A31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 xml:space="preserve">  </w:t>
            </w: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интеллектуальные игры, сценки;  работа в парах, с/м работа, рассказ о себе)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cligitaldialects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com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German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Alphabet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htm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а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-10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5бв -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A31F5" w:rsidRPr="009836A3" w:rsidTr="00B418EF">
        <w:trPr>
          <w:trHeight w:val="840"/>
        </w:trPr>
        <w:tc>
          <w:tcPr>
            <w:tcW w:w="426" w:type="dxa"/>
          </w:tcPr>
          <w:p w:rsidR="009A31F5" w:rsidRPr="009836A3" w:rsidRDefault="009A31F5" w:rsidP="00B41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Школьное образо-вание. Школьная жизнь, изучаемые предметы и отно-шение к ним.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интеллектуально-познавательная деятельность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(знакомство с образованием немецких числительных, парадигмой спряжения глаголов)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социализация –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внимательного отношения к собеседнику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нравственно- этическое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толерантности и взаимопонимания в общении со школьниками других национальностей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деятельности: -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интеллектуальные игры,  работа в парах- диалоги; с/м работа , рассказ о друге)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</w:tcPr>
          <w:p w:rsidR="009A31F5" w:rsidRPr="009836A3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www.prosv.ru/umk/horizonte</w:t>
              </w:r>
            </w:hyperlink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а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-10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5бв -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A31F5" w:rsidRPr="009836A3" w:rsidTr="00B418EF">
        <w:tc>
          <w:tcPr>
            <w:tcW w:w="426" w:type="dxa"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интеллектуально-познавательная деятельность</w:t>
            </w:r>
            <w:r w:rsidRPr="009A31F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lang w:val="ru-RU" w:eastAsia="ru-RU"/>
              </w:rPr>
              <w:t>работа с текстом с опорой на приёмы, приоб-ретённые на  уроках родного языка и первого иностранного;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социализация – </w:t>
            </w:r>
            <w:r w:rsidRPr="009A31F5">
              <w:rPr>
                <w:rFonts w:ascii="Times New Roman" w:eastAsia="Times New Roman" w:hAnsi="Times New Roman" w:cs="Times New Roman"/>
                <w:lang w:val="ru-RU" w:eastAsia="ru-RU"/>
              </w:rPr>
              <w:t>воспитание чувства товарищества и взаимопомощи при работе в группе;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гражданско-правововое-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патриотизма;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нравственно-этическое 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(формирование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ценностного отношения к окружающему миру; гуманное  отношение к домашним питомцам, проявление заботы) 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в парах-диалог-расспрос «Интервью» о домашнем питомце, работа в группе, грамматические игры.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1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wasistwas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natur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tiere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alle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artikel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htmi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а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- 9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5бв -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1F5" w:rsidRPr="009836A3" w:rsidTr="00B418EF">
        <w:trPr>
          <w:trHeight w:val="2570"/>
        </w:trPr>
        <w:tc>
          <w:tcPr>
            <w:tcW w:w="426" w:type="dxa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Мой  день в шко-ле.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 уроков. Любимые предметы.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интеллектуально-познавательная деятельность-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(знакомство с информацией о школе в немецкоязычных странах;)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социализация</w:t>
            </w: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-  привлечение  внимания к обсуждаемой на уроке информации, активизации их познавательной деятельности;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художественно-эстетическое воспитание</w:t>
            </w: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(создание своего расписания уроков с оформлением)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ru-RU" w:eastAsia="ru-RU"/>
              </w:rPr>
              <w:t>-</w:t>
            </w:r>
            <w:r w:rsidRPr="009A31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 xml:space="preserve">  </w:t>
            </w: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интеллектуальные игры,   работа в парах, рассказ о своём школьном дне)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-организация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3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kidsweb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schule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stundenplan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htm</w:t>
              </w:r>
            </w:hyperlink>
          </w:p>
          <w:p w:rsidR="009A31F5" w:rsidRPr="009836A3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www.igh.hdbw.schule.de</w:t>
              </w:r>
            </w:hyperlink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а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- 8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5бв -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1F5" w:rsidRPr="009836A3" w:rsidTr="00B418EF">
        <w:tc>
          <w:tcPr>
            <w:tcW w:w="426" w:type="dxa"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интеллектуально-познавательная деятельность-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(знакомство с информацией об увлече-ниях подростков  в немецкоязычных странах;)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социализация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воспитание культуры общения обучающихся и толерантности к интересам других людей, умения пригласить друга в кино и т.п. и вежливо согласиться или отказаться.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деятельности: -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интеллектуальные игры,   работа в парах – «Интервью»,  рассказ о своих увлечениях, сценки –приглашения вмести провести свободное время.)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</w:tcPr>
          <w:p w:rsidR="009A31F5" w:rsidRPr="009836A3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www.prosv.ru/umk/horizonte</w:t>
              </w:r>
            </w:hyperlink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а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- 10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5бв -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1F5" w:rsidRPr="009836A3" w:rsidTr="00B418EF">
        <w:trPr>
          <w:trHeight w:val="798"/>
        </w:trPr>
        <w:tc>
          <w:tcPr>
            <w:tcW w:w="426" w:type="dxa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Семья. Профессии родителей.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гражданско-правововое-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патриотизма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социализация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–воспитание толерантности к другим народам, уважения к разным профессиям;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нравственно-этическое  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семейных ценностей, чувства эмпатии и толерантности по отношению к членам семьи);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работа в парах-диалог-расспрос о семье, семейное 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ктд «Семейное древо»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 воспитание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культуры оформления творческого проекта)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6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familie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online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kilieder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а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- 8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5бв -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1F5" w:rsidRPr="009836A3" w:rsidTr="00B418EF">
        <w:trPr>
          <w:trHeight w:val="1090"/>
        </w:trPr>
        <w:tc>
          <w:tcPr>
            <w:tcW w:w="426" w:type="dxa"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  <w:shd w:val="clear" w:color="auto" w:fill="auto"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gramStart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</w:t>
            </w:r>
            <w:r w:rsidRPr="009836A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836A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Карманные деньги.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ind w:left="362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ind w:left="36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социализация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(выполнение ролей «продавец, покупатель»)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Игра «в магазине»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ролевая игра, работа в паре.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8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9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de-DE"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de-DE" w:eastAsia="ru-RU"/>
                </w:rPr>
                <w:t>basteln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-</w:t>
              </w:r>
            </w:hyperlink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gestalten.de/geschenke - basteln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а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- 6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5бв -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A31F5" w:rsidRPr="009836A3" w:rsidRDefault="009A31F5" w:rsidP="009A31F5">
      <w:pPr>
        <w:widowControl w:val="0"/>
        <w:shd w:val="clear" w:color="auto" w:fill="FFFFFF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0"/>
          <w:u w:val="single"/>
          <w:lang w:val="x-none" w:eastAsia="x-none"/>
        </w:rPr>
      </w:pPr>
      <w:r w:rsidRPr="00983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Pr="009836A3"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x-none" w:eastAsia="x-none"/>
        </w:rPr>
        <w:t>6 класс</w:t>
      </w:r>
    </w:p>
    <w:p w:rsidR="009A31F5" w:rsidRPr="009836A3" w:rsidRDefault="009A31F5" w:rsidP="009A3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Ind w:w="-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096"/>
        <w:gridCol w:w="4536"/>
        <w:gridCol w:w="2693"/>
        <w:gridCol w:w="709"/>
      </w:tblGrid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разделов и тем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693" w:type="dxa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ресурсы</w:t>
            </w: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proofErr w:type="gramEnd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дом.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нравственно-этическое  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самоуважения на ос-нове уже сформированных умений в 5 классе; ценностного отношения к учёбе, к выполнению учебных заданий, работе по дому; умения эмоционально пра-вильно выражать чувства при иноязыч-ном общении; воспитывать культуру речи при публичном выступлении;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художественно-эстетическое –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оформление проекта, культура оформле-ния;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диалог-расспрос, проведение опроса в группе и комменти-рование результатов, работа над проек-том «Комната моей мечты»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0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1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goethe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96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Еда. Предпочте-ния в еде.Особен-ности националь-ной кухни.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активнос-ти, знакомство с особенностями нацио-нальной кухни и предпочтении в еде в немецкоязычных странах;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уважения  к культуре и обычаям других народов, толерантности, культуры общения, во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культуры оформления творческого проекта)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проведение опро-са в группе и комментирование результа-тов,работа в паре – диалог- расспрос, проект «Меню для школьной столовой»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3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goethe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Моё свободное время.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активнос-ти, сравнение информации о каникулах, оценках в России и немецкоязычных странах;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воспитание уважения к культуре и обычаям других народов, толерантности,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культуры общения, культуры письмен-ной речи; ценностного отношения к окружающей среде;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проведение опро-са в группе  о распорядке дня и коммен-тирование результатов, работа в паре – диалог «Планирование времени», составление коллективного ответа на электронное письмо.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4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5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kindernetz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Внешность. Одежда. Мода.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активнос-ти;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социализация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(выполнение ролей «продавец, покупатель»)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тактичности, культуры общения;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 в отношении одежды и моды)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грамматические игры, работа в паре – диалог о моде, ролевая игра «Покупка одежды», описание себя и внешности по картинке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6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kindernetz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Вечеринки. День рождения.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активнос-ти, умения собрать информацию, систе-матизировать и сделать выводы на её ос-нове;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социализация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(выполнение ролей при работе в группе)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взаимопомощи при работе в паре, группе, чувства ответственности за работу всей группы и за свою часть задания, культуры общения, умения распределять своё время;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творческих способностей, эстетического чувства при оформлении проекта, открыток, приглашений)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деятельности: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в группе  – проект о планировании вечеринки в классе, презентация и обсуждение проектов,  работа в паре по обсуждению приглашения , подарков на день рождения, составление приглашений и поздравлений к дню рождения, рассказ о своём дне рождения.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8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9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goethe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город.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активнос-ти, умения собрать информацию, систе-матизировать и сделать выводы на её ос-нове;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социализация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(выполнение ролей в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ситуации «Как спросить дорогу»)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ценностного отношения к окружающему миру, уважения к культуре других стран, воспитание взаимопомощи при работе в паре;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деятельности: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работа в паре- ролевая игра, описание своего города, составление виртуальной экскурсии по городу;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0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1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frankfurt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836A3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www.maintower.de</w:t>
              </w:r>
            </w:hyperlink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социализация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(выполнение ролей при работе в группе)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взаимопомощи при работе в паре, группе, чувства ответственности за работу всей группы и за свою часть зада-ния, культуры общения, умения распре-делять своё время, уважения и толерант-ности по отношению к традициям других стран;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творческих способностей, эстетического чувства при оформлении проекта)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деятельности: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в группе  – проект о планировании поездки в немец-коязычные страны, презентация и обсуж-дение проектов,  составление  текста от-крытки с места отдыха, чтение и разыг-рывание комикса..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3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djh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jungehotels</w:t>
            </w:r>
            <w:proofErr w:type="gramEnd"/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</w:t>
            </w:r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4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jouthhostel</w:t>
              </w:r>
            </w:hyperlink>
            <w:r w:rsidR="009A31F5"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</w:t>
            </w:r>
          </w:p>
          <w:p w:rsidR="009A31F5" w:rsidRPr="009836A3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www.wikipedia.de</w:t>
              </w:r>
            </w:hyperlink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</w:pPr>
      <w:r w:rsidRPr="009836A3"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  <w:t xml:space="preserve">                                                                         </w:t>
      </w:r>
    </w:p>
    <w:p w:rsid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</w:pPr>
    </w:p>
    <w:p w:rsid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</w:pPr>
    </w:p>
    <w:p w:rsid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</w:pPr>
    </w:p>
    <w:p w:rsid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</w:pPr>
    </w:p>
    <w:p w:rsid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</w:pPr>
    </w:p>
    <w:p w:rsid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</w:pPr>
    </w:p>
    <w:p w:rsidR="009A31F5" w:rsidRPr="009836A3" w:rsidRDefault="009A31F5" w:rsidP="009A31F5">
      <w:pPr>
        <w:widowControl w:val="0"/>
        <w:shd w:val="clear" w:color="auto" w:fill="FFFFFF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0"/>
          <w:u w:val="single"/>
          <w:lang w:val="x-none" w:eastAsia="x-none"/>
        </w:rPr>
      </w:pPr>
      <w:r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  <w:t xml:space="preserve">                                                                    </w:t>
      </w:r>
      <w:r w:rsidRPr="009836A3">
        <w:rPr>
          <w:rFonts w:ascii="Times New Roman" w:eastAsia="Times New Roman" w:hAnsi="Times New Roman" w:cs="Times New Roman"/>
          <w:b/>
          <w:color w:val="000000"/>
          <w:sz w:val="25"/>
          <w:szCs w:val="20"/>
          <w:lang w:eastAsia="x-none"/>
        </w:rPr>
        <w:t xml:space="preserve"> </w:t>
      </w:r>
      <w:r w:rsidRPr="009836A3"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x-none" w:eastAsia="x-none"/>
        </w:rPr>
        <w:t>7 класс</w:t>
      </w:r>
    </w:p>
    <w:tbl>
      <w:tblPr>
        <w:tblpPr w:leftFromText="180" w:rightFromText="180" w:vertAnchor="text" w:horzAnchor="margin" w:tblpXSpec="center" w:tblpY="17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096"/>
        <w:gridCol w:w="4536"/>
        <w:gridCol w:w="2693"/>
        <w:gridCol w:w="709"/>
      </w:tblGrid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разделов и тем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693" w:type="dxa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ресурсы</w:t>
            </w: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час.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 прошло лето. Каникулы, впечатления, погода.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активности; знакомство со странами Европы, названиями языков и национальностей;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 культуры общения;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оформлении открытки)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 работа в паре – диалог о каникулах, сообщение о своих каникулах, составление и оформление открытки с каникул,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составление рассказов- загадок о странах Европы.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6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kindernetz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на будущее.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активности;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социализация-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системы взглядов и собственной позиции обучающегося;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уважения к культуре и традициям других народов;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работа в паре – диалог- расспрос о профессиях, рассказы-загадки о профессиях, проведение опроса в группе и комментирование результатов, составление плана стратегии достижения поставленной цели в учебной деятельнос-ти (инд. проект), сообщение о своих планах на будущее 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8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9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wikipedia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0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kindernetz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1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learnweb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96" w:type="dxa"/>
            <w:shd w:val="clear" w:color="auto" w:fill="auto"/>
          </w:tcPr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Дружба.</w:t>
            </w: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активнос-ти;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– этическое-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привлечение внимания обучающихся к ценностному аспекту понятий «друзья и дружба, организация их работы с получаемой на уроке социально значимой информацией – инициирование ее обсуждения, высказы-вания обучающимися своего мнения по ее поводу, выработки своего к ней отношения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в паре – диалоги о дружбе, анализ и исполнение песни о дружбе – работа в группе, составление высказывания о друге в сравнении с собой, игра «Комплименты»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3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goethe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ins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prj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eur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deindex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htm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9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Изображение и звук. Электрон-ные средства ком-муникации и информации.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СМИ.</w:t>
            </w: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умения анализировать и сравни-вать языковые явления в родном и ино-странных языках;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гражданско - правовое-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гордости и любви к Родине;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уважения к культуре и традициям других народов;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работа в паре – диалог - расспрос об использовании СМИ, проект – работа в группе – «Программа телепередач», презентация и обсуждение проекта,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сообщение о ТВи радиопередачах в России и Германии и своих предпочтениях; 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4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5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kindernetz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836A3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www.goethe.de</w:t>
              </w:r>
            </w:hyperlink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096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Взаимоотношения. Школа, кон-фликты, выходы из конфликтных ситуаций.</w:t>
            </w: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 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понимания и сопереживания к проблемам других людей, толерантного отношения к людям с ограниченными возможностями, чувства сопереживания, сострадания, взаимопомощи;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и виды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работа в паре – диалог - расспрос о школьной жизни, ролевые игры , сообщения о своей школе, своих чувствах;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goethe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</w:t>
            </w: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96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Это мне нравится. Мода, дизайн, покупка одежды.</w:t>
            </w:r>
          </w:p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умения анализировать новое языковое явление;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уважения к культуре и традициям других народов, чувства товарищества, толерантности и тактичности;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работа в паре – диалог - ролевая игра, обмен мнениями о моде- работа в группе, комментирование статистических данных, описание внешности по фото/картинке – инд. проект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8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9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goethe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836A3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www.kindernetz.de</w:t>
              </w:r>
            </w:hyperlink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A31F5" w:rsidRPr="009836A3" w:rsidTr="00B418EF">
        <w:tc>
          <w:tcPr>
            <w:tcW w:w="456" w:type="dxa"/>
            <w:shd w:val="clear" w:color="auto" w:fill="auto"/>
          </w:tcPr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96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Подробнее о себе. Знаменитые люди.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36" w:type="dxa"/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умения анализировать новое языковое явление;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товарищества, взаимопомощи, ответственности при работе в группе;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рассказы- загадки о знаменитых людях, мини – проекты, работа в паре, письменное сообщение о себе.</w:t>
            </w:r>
          </w:p>
        </w:tc>
        <w:tc>
          <w:tcPr>
            <w:tcW w:w="2693" w:type="dxa"/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1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wikipedia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A31F5" w:rsidRPr="009A31F5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9A31F5" w:rsidRPr="009836A3" w:rsidRDefault="009A31F5" w:rsidP="009A3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1F5" w:rsidRPr="009836A3" w:rsidRDefault="009A31F5" w:rsidP="009A31F5">
      <w:pPr>
        <w:widowControl w:val="0"/>
        <w:shd w:val="clear" w:color="auto" w:fill="FFFFFF"/>
        <w:snapToGri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5"/>
          <w:szCs w:val="20"/>
          <w:u w:val="single"/>
          <w:lang w:val="x-none" w:eastAsia="x-none"/>
        </w:rPr>
      </w:pPr>
    </w:p>
    <w:p w:rsidR="009A31F5" w:rsidRPr="009836A3" w:rsidRDefault="009A31F5" w:rsidP="009A31F5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x-none" w:eastAsia="x-none"/>
        </w:rPr>
      </w:pPr>
      <w:r w:rsidRPr="009836A3"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x-none" w:eastAsia="x-none"/>
        </w:rPr>
        <w:t>8 класс</w:t>
      </w:r>
    </w:p>
    <w:p w:rsidR="009A31F5" w:rsidRPr="009836A3" w:rsidRDefault="009A31F5" w:rsidP="009A31F5">
      <w:pPr>
        <w:widowControl w:val="0"/>
        <w:shd w:val="clear" w:color="auto" w:fill="FFFFFF"/>
        <w:snapToGri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val="x-none" w:eastAsia="x-none"/>
        </w:rPr>
      </w:pPr>
    </w:p>
    <w:tbl>
      <w:tblPr>
        <w:tblW w:w="10490" w:type="dxa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4536"/>
        <w:gridCol w:w="2693"/>
        <w:gridCol w:w="709"/>
      </w:tblGrid>
      <w:tr w:rsidR="009A31F5" w:rsidRPr="009836A3" w:rsidTr="00B418E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 час.</w:t>
            </w:r>
          </w:p>
        </w:tc>
      </w:tr>
      <w:tr w:rsidR="009A31F5" w:rsidRPr="009836A3" w:rsidTr="00B418E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Фитнес и спорт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активнос-ти, воспитание стремленияповышать свой интеллектуальный уровень;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ответственности за своё здоровье, формирование сознательного отношения  к здоровому образу жизни, ответственности за своё здоровье и окружающих,  уважения к культуре и обычаям других народов;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работа  в группе  над проектом «Спорт и мы», работа в паре – диалог «Предпочтения в спорте», «Травмы», тренировочные упражнения на развитие памяти, состав-ление ассоциограмм, рассказов – загадок о знаменитых спортсменах.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3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54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meinverein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24.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9A31F5" w:rsidRPr="009836A3" w:rsidTr="00B418E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Школьный обмен.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умения сравнивать свою и страну изучаемого языка;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товарищества, взаи-мопомощи, ответственности при работе в группе, уважения к культуре других стран;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деятельности: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в паре – диалоги- обмен мнения-ми, работа в группе – работа над проек-том о школьном обмене, заполнение формуляра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5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56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stiftung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-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drja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/</w:t>
              </w:r>
            </w:hyperlink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9A31F5" w:rsidRPr="009836A3" w:rsidTr="00B418E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Наши праздники.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расширение лингвистического и страноведческого кругозора;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товарищества, взаи-мопомощи, ответственности при работе в группе, уважительного отношения при обращении с просьбой или вопросом;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работа в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группе – работа над проектом о праздни-ках в немецкоязычных странах, создание презентации и представление проектов, работа в паре – диалоги – планирование свободного времени. Составление кол-лективного ответа на электронное пись-мо, работа с объявлениями в газетах;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5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58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kaleidos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alltag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/</w:t>
              </w:r>
            </w:hyperlink>
            <w:r w:rsidR="009A31F5" w:rsidRPr="009A31F5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:</w:t>
            </w:r>
          </w:p>
          <w:p w:rsidR="009A31F5" w:rsidRPr="009A31F5" w:rsidRDefault="00936895" w:rsidP="00B418EF">
            <w:pPr>
              <w:spacing w:after="0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shd w:val="clear" w:color="auto" w:fill="FFFFFF"/>
                <w:lang w:val="ru-RU"/>
              </w:rPr>
            </w:pPr>
            <w:hyperlink r:id="rId59" w:history="1"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https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www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dw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com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de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der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-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advent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-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und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-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seine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-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traditio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-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nen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l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-39060173</w:t>
              </w:r>
            </w:hyperlink>
          </w:p>
          <w:p w:rsidR="009A31F5" w:rsidRPr="009A31F5" w:rsidRDefault="00936895" w:rsidP="00B418E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hyperlink r:id="rId60" w:history="1"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https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www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wdrmaus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de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filme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sachgeschichten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adventskalender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de-DE"/>
                </w:rPr>
                <w:t>php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5</w:t>
              </w:r>
            </w:hyperlink>
          </w:p>
          <w:p w:rsidR="009A31F5" w:rsidRPr="009A31F5" w:rsidRDefault="009A31F5" w:rsidP="00B418E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9A31F5" w:rsidRPr="009836A3" w:rsidTr="00B418E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Берлин.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расширение лингвистического и страноведческого кругозора;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товарищества, взаимопомощи, ответственности при работе в группе;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работа в группе – работа над проектом «Путе-шествие по Берлину» , создание презен-тации и представление проектов, работа в паре – диалоги – расспросы, составление программы совместного времяпровож-дения;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1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6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berlin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3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goethe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64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kaleidos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alltag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/</w:t>
              </w:r>
            </w:hyperlink>
            <w:r w:rsidR="009A31F5" w:rsidRPr="009A31F5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: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</w:tr>
      <w:tr w:rsidR="009A31F5" w:rsidRPr="00936895" w:rsidTr="00B418E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Мир и окружаю-щая среда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расширение лингвистического и страноведческого кругозора;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нравственно - этические- воспитание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ответственного отношения к окружаю-щей среде, сбережению водных и энер-горесурсов, воспитание чувства товари-щества, взаимопомощи, ответственности при работе в группе;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в группе – работа над проектом о защите окружающей среды, создание презента-ции и представление проектов, работа в паре – диалоги о месте проживания, твор-ческая работа о климате и ландшафте нашего региона;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5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6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wikipedia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goethe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68" w:history="1"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deutschlandlabor</w:t>
              </w:r>
            </w:hyperlink>
          </w:p>
          <w:p w:rsidR="009A31F5" w:rsidRPr="009A31F5" w:rsidRDefault="009A31F5" w:rsidP="00B418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</w:tr>
      <w:tr w:rsidR="009A31F5" w:rsidRPr="009836A3" w:rsidTr="00B418E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Путешествие по Рейну.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расширение лингвистического и страноведческого кругозора;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товарищества, взаимопомощи, ответственности при работе в группе, культуры речи при публичных выступлениях;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в группе – работа над проектом о планиро-вании путешествия, , работа в паре – диа-логи –ролевые игры «Покупка билетов», составление рассказов – загадок;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9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0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wikipedia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836A3" w:rsidRDefault="00936895" w:rsidP="00B418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www.kaleidos.de/alltag/</w:t>
              </w:r>
            </w:hyperlink>
            <w:r w:rsidR="009A31F5"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: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</w:tr>
      <w:tr w:rsidR="009A31F5" w:rsidRPr="00936895" w:rsidTr="00B418E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Прощальная вечеринка.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расширение лингвистического и страноведческого кругозора;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товарищества, взаимопомощи, ответственности при работе в группе;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в группе – работа над проектом, работа в паре – диалоги о подарках, работа с текстом песни;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3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treffmagazin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</w:tr>
    </w:tbl>
    <w:p w:rsidR="009A31F5" w:rsidRP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ru-RU" w:eastAsia="x-none"/>
        </w:rPr>
      </w:pPr>
    </w:p>
    <w:p w:rsidR="009A31F5" w:rsidRP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ru-RU" w:eastAsia="x-none"/>
        </w:rPr>
      </w:pPr>
    </w:p>
    <w:p w:rsidR="009A31F5" w:rsidRP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ru-RU" w:eastAsia="x-none"/>
        </w:rPr>
      </w:pPr>
    </w:p>
    <w:p w:rsidR="009A31F5" w:rsidRPr="009A31F5" w:rsidRDefault="009A31F5" w:rsidP="009A31F5">
      <w:pPr>
        <w:widowControl w:val="0"/>
        <w:shd w:val="clear" w:color="auto" w:fill="FFFFFF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ru-RU" w:eastAsia="x-none"/>
        </w:rPr>
      </w:pPr>
    </w:p>
    <w:p w:rsidR="009A31F5" w:rsidRPr="009836A3" w:rsidRDefault="009A31F5" w:rsidP="009A31F5">
      <w:pPr>
        <w:widowControl w:val="0"/>
        <w:shd w:val="clear" w:color="auto" w:fill="FFFFFF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x-none" w:eastAsia="x-none"/>
        </w:rPr>
      </w:pPr>
      <w:r w:rsidRPr="009836A3">
        <w:rPr>
          <w:rFonts w:ascii="Times New Roman" w:eastAsia="Times New Roman" w:hAnsi="Times New Roman" w:cs="Times New Roman"/>
          <w:b/>
          <w:color w:val="000000"/>
          <w:sz w:val="25"/>
          <w:szCs w:val="20"/>
          <w:lang w:val="x-none" w:eastAsia="x-none"/>
        </w:rPr>
        <w:t xml:space="preserve"> 9 класс</w:t>
      </w:r>
    </w:p>
    <w:tbl>
      <w:tblPr>
        <w:tblpPr w:leftFromText="180" w:rightFromText="180" w:vertAnchor="text" w:horzAnchor="margin" w:tblpXSpec="center" w:tblpY="5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4394"/>
        <w:gridCol w:w="2693"/>
        <w:gridCol w:w="709"/>
      </w:tblGrid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Кол.час.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Будущая профессия.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ответственности за своё будущее, осознанного отношения к своей профессиональной деятельности, уважения к труду,  толерантностти к иной культуре;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в паре – диалоги – интервью, монологи о своих планах, работа с анкетой;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4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5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berufenet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arbeitsagentur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berufe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berufe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beschrei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-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bungen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html</w:t>
              </w:r>
            </w:hyperlink>
          </w:p>
          <w:p w:rsidR="009A31F5" w:rsidRPr="009836A3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http://tinyurl.com/kxydfyg</w:t>
              </w:r>
            </w:hyperlink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6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Жильё.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расширение лингвистического и страноведческого кругозора;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чувства товарищества, уважения к собеседнику;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творческим заданием и его оформ-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лении 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в паре – аренда жилья, ролевая игра,рабо-та с газетными объявлениями, состав-ление личного письма, описание своего любимого места, тв. задание «Комната мечты»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deutschlandlabor</w:t>
              </w:r>
            </w:hyperlink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Будущее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 вызвать интерес к новым открытиям и научным достижениям;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культуры обращения с тех-ническими средствами и ответствен-ности за будущее, сознательного отно-шения к ответственности за последст-вия н/т прогресса 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эстетического чувства, творческих способностей при работе над проектом и его оформлении 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в группе – «мозговой штурм»,  работа над проектом о будущем нашего города и его презентацией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www.prosv.ru/umk/horizonte</w:t>
              </w:r>
            </w:hyperlink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gramEnd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de wikipedia.org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5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привитие правил вежливого поведения в кафе, воспитание ответственности за своё здоровье, правильного отношения к еде, уважения  к культуре и обычаям других народов, формирование понятия «здоровое питание»;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 эстетических чувств и культуры питания)</w:t>
            </w: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 работа в паре – ролевая игра, составление ассо-циограмм, описание натюрмортов;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0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deutschlandlabor</w:t>
              </w:r>
            </w:hyperlink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proofErr w:type="gramEnd"/>
            <w:r w:rsidRPr="00983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de wikipedia.org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6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Здоровье.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знакомство с правилами приёма лекарственных препаратов;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внимательного отношения к соему здоровью, правил вежливого по-ведения при записи к врачу, на приёме у врача, 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 работа в паре – ролевая игра, составление сове-тов, чтение инструкций;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dw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="009A31F5" w:rsidRPr="009A31F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deutschlandlabor</w:t>
              </w:r>
            </w:hyperlink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     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Моё место в поли-тической жизни.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ности, умения сравнивать политические системы России и немецкоязычных стран;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гражданско-правовое: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ответственности за свою страну, политического сознания и при-витие демократических ценностей,  ин-тереса к политической системе России;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деятельности: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работа в группе – над проектом – презентацией политич. системы немецкоязычных стран и России, работа с газетными статьями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4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85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deutscland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86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oesterreich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com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8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ch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ch</w:t>
              </w:r>
            </w:hyperlink>
          </w:p>
          <w:p w:rsidR="009A31F5" w:rsidRPr="009836A3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www.wikipedia.de</w:t>
              </w:r>
            </w:hyperlink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6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Планета Земля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нахождение информации о новейших экологических технологиях;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воспитание бережного отношения  к окружающей среде, сознательного отно-шения к охране окружающей среды, бе-режного отношения к природе, внима-ния к исчезающим видам животных; 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 дискуссия о проблемах экологии, работа над инд. проектом об исчезающих видах животных, составление ассоциограмм, работа с видеофильмом, монол. выска-зывания.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9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0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wikipedia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836A3" w:rsidRDefault="00936895" w:rsidP="00B418E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1" w:history="1">
              <w:r w:rsidR="009A31F5" w:rsidRPr="009836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www.dw.com/deutschlandlabor</w:t>
              </w:r>
            </w:hyperlink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6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такое красота.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интереса к культуре России;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воспитывать толерантность и уважение к людям независимо от их внешности, формироватьстереотипы вежливого поведения в стандартных ситуациях общения;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(воспитание эстетических чувств)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 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диалоги – работа в паре, ролевые игры, обсуждение проблем, написание эссе – рассуждения, составление ассоциограмм.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93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treffmagazin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     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Увлечения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формировать принципы здорового образа жизни, сознательного отношения  к любительскому и профессиональному спорту, сознательному отношению к своему свободному времени;</w:t>
            </w:r>
          </w:p>
          <w:p w:rsidR="009A31F5" w:rsidRPr="00E76A0F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76A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художественно-эстетическое: 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воспитание творческих способностей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при работе над творческим заданием и его оформлении</w:t>
            </w:r>
            <w:proofErr w:type="gramStart"/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)</w:t>
            </w:r>
            <w:proofErr w:type="gramEnd"/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 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диалоги – работа в паре, написание пи-сьма личного характера, работа над проектом «Свободное время в нашем городе», комментирование диаграмм, работа с песней;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4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95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treffmagazin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6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sowieso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7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afisha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</w:hyperlink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    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Техника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 вызвать интерес к новым открытиям и научным достижениям;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уважения к мнению собе-седника,</w:t>
            </w: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осознанного отношения к ис-тории и современному использованию робототехники, уважение к труду;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и формы деятельности: 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в группе – «мозговой штурм»,  дискуссия о новой школьной модели, написание письма в редакцию, работа над проек-том о современной технике и изобре-тателях;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8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9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wikipedia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hyperlink r:id="rId100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agrosy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informatik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uni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-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ki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de</w:t>
              </w:r>
            </w:hyperlink>
          </w:p>
          <w:p w:rsidR="009A31F5" w:rsidRPr="009836A3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101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www.robot.uni-altai.ru</w:t>
              </w:r>
            </w:hyperlink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4</w:t>
            </w:r>
          </w:p>
        </w:tc>
      </w:tr>
      <w:tr w:rsidR="009A31F5" w:rsidRPr="009836A3" w:rsidTr="00B41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Страна - граница-зелёный пояс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интеллектуально-познавательное-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познавательной актив-ности, сравнение исторических событий в России и Германии;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гражданско-правовое: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воспитание собственной ответствен-ности за прошлое и будущее страны, гордость за свою страну и её историю, патриотическое отношение к настоящему и прошлому страны ;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нравственно - этические-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воспитывать уважение к истории другого народа, осознанного отношения к истории, помогать разрушить негативные стереотипы о других народах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формы деятельности:</w:t>
            </w: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9A31F5" w:rsidRPr="009A31F5" w:rsidRDefault="009A31F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чтение текстов на исторические темы, обсуждение, работа в группе – опрос и комментирование.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36895" w:rsidP="00B4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2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prosv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ru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umk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/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horizonte</w:t>
              </w:r>
            </w:hyperlink>
          </w:p>
          <w:p w:rsidR="009A31F5" w:rsidRPr="009A31F5" w:rsidRDefault="0093689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3" w:history="1"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wikipedia</w:t>
              </w:r>
              <w:r w:rsidR="009A31F5" w:rsidRPr="009A31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r w:rsidR="009A31F5" w:rsidRPr="009836A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de</w:t>
              </w:r>
            </w:hyperlink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F5" w:rsidRPr="009A31F5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    </w:t>
            </w:r>
          </w:p>
          <w:p w:rsidR="009A31F5" w:rsidRPr="009836A3" w:rsidRDefault="009A31F5" w:rsidP="00B418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A31F5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     </w:t>
            </w:r>
            <w:r w:rsidRPr="009836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</w:tbl>
    <w:p w:rsidR="009A31F5" w:rsidRPr="009836A3" w:rsidRDefault="009A31F5" w:rsidP="009A31F5">
      <w:pPr>
        <w:widowControl w:val="0"/>
        <w:shd w:val="clear" w:color="auto" w:fill="FFFFFF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val="x-none" w:eastAsia="x-none"/>
        </w:rPr>
      </w:pPr>
    </w:p>
    <w:p w:rsidR="009A31F5" w:rsidRPr="009836A3" w:rsidRDefault="009A31F5" w:rsidP="009A3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1F5" w:rsidRPr="00E821E2" w:rsidRDefault="009A31F5" w:rsidP="009A31F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8463A" w:rsidRDefault="0058463A">
      <w:pPr>
        <w:sectPr w:rsidR="0058463A">
          <w:pgSz w:w="11900" w:h="16840"/>
          <w:pgMar w:top="298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Default="0058463A">
      <w:pPr>
        <w:autoSpaceDE w:val="0"/>
        <w:autoSpaceDN w:val="0"/>
        <w:spacing w:after="66" w:line="220" w:lineRule="exact"/>
      </w:pPr>
    </w:p>
    <w:p w:rsidR="0058463A" w:rsidRDefault="0058463A">
      <w:pPr>
        <w:autoSpaceDE w:val="0"/>
        <w:autoSpaceDN w:val="0"/>
        <w:spacing w:after="0" w:line="14" w:lineRule="exact"/>
      </w:pPr>
    </w:p>
    <w:p w:rsidR="0058463A" w:rsidRDefault="0058463A">
      <w:pPr>
        <w:sectPr w:rsidR="0058463A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Default="0058463A">
      <w:pPr>
        <w:autoSpaceDE w:val="0"/>
        <w:autoSpaceDN w:val="0"/>
        <w:spacing w:after="66" w:line="220" w:lineRule="exact"/>
      </w:pPr>
    </w:p>
    <w:p w:rsidR="0058463A" w:rsidRDefault="0058463A">
      <w:pPr>
        <w:autoSpaceDE w:val="0"/>
        <w:autoSpaceDN w:val="0"/>
        <w:spacing w:after="0" w:line="14" w:lineRule="exact"/>
      </w:pPr>
    </w:p>
    <w:p w:rsidR="0058463A" w:rsidRDefault="0058463A">
      <w:pPr>
        <w:sectPr w:rsidR="0058463A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Default="0058463A">
      <w:pPr>
        <w:autoSpaceDE w:val="0"/>
        <w:autoSpaceDN w:val="0"/>
        <w:spacing w:after="66" w:line="220" w:lineRule="exact"/>
      </w:pPr>
    </w:p>
    <w:p w:rsidR="0058463A" w:rsidRDefault="0058463A">
      <w:pPr>
        <w:autoSpaceDE w:val="0"/>
        <w:autoSpaceDN w:val="0"/>
        <w:spacing w:after="0" w:line="14" w:lineRule="exact"/>
      </w:pPr>
    </w:p>
    <w:p w:rsidR="0058463A" w:rsidRDefault="0058463A">
      <w:pPr>
        <w:sectPr w:rsidR="0058463A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Default="0058463A">
      <w:pPr>
        <w:autoSpaceDE w:val="0"/>
        <w:autoSpaceDN w:val="0"/>
        <w:spacing w:after="66" w:line="220" w:lineRule="exact"/>
      </w:pPr>
    </w:p>
    <w:p w:rsidR="0058463A" w:rsidRDefault="0058463A">
      <w:pPr>
        <w:autoSpaceDE w:val="0"/>
        <w:autoSpaceDN w:val="0"/>
        <w:spacing w:after="0" w:line="14" w:lineRule="exact"/>
      </w:pPr>
    </w:p>
    <w:p w:rsidR="0058463A" w:rsidRDefault="0058463A">
      <w:pPr>
        <w:sectPr w:rsidR="0058463A">
          <w:pgSz w:w="11900" w:h="16840"/>
          <w:pgMar w:top="284" w:right="650" w:bottom="4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Default="0058463A">
      <w:pPr>
        <w:autoSpaceDE w:val="0"/>
        <w:autoSpaceDN w:val="0"/>
        <w:spacing w:after="66" w:line="220" w:lineRule="exact"/>
      </w:pPr>
    </w:p>
    <w:p w:rsidR="0058463A" w:rsidRDefault="0058463A">
      <w:pPr>
        <w:autoSpaceDE w:val="0"/>
        <w:autoSpaceDN w:val="0"/>
        <w:spacing w:after="0" w:line="14" w:lineRule="exact"/>
      </w:pPr>
    </w:p>
    <w:p w:rsidR="0058463A" w:rsidRDefault="0058463A">
      <w:pPr>
        <w:sectPr w:rsidR="0058463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Default="0058463A">
      <w:pPr>
        <w:autoSpaceDE w:val="0"/>
        <w:autoSpaceDN w:val="0"/>
        <w:spacing w:after="78" w:line="220" w:lineRule="exact"/>
      </w:pPr>
    </w:p>
    <w:p w:rsidR="0058463A" w:rsidRDefault="00E3678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8463A" w:rsidRDefault="00E3678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8463A" w:rsidRPr="00E3678A" w:rsidRDefault="00E3678A">
      <w:pPr>
        <w:autoSpaceDE w:val="0"/>
        <w:autoSpaceDN w:val="0"/>
        <w:spacing w:before="166" w:after="0" w:line="281" w:lineRule="auto"/>
        <w:ind w:right="5328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Аверин М.М.;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Джин Ф.;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Рорман М.;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Збранкова М. Горизонты. Немецкий язык 5 класс;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8463A" w:rsidRPr="00E3678A" w:rsidRDefault="00E3678A">
      <w:pPr>
        <w:autoSpaceDE w:val="0"/>
        <w:autoSpaceDN w:val="0"/>
        <w:spacing w:before="262"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8463A" w:rsidRPr="00E3678A" w:rsidRDefault="00E3678A">
      <w:pPr>
        <w:autoSpaceDE w:val="0"/>
        <w:autoSpaceDN w:val="0"/>
        <w:spacing w:before="168" w:after="0" w:line="271" w:lineRule="auto"/>
        <w:ind w:right="7200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Книга для учителя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Рабочие листы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Примерные рабочие программы</w:t>
      </w:r>
    </w:p>
    <w:p w:rsidR="0058463A" w:rsidRPr="00E3678A" w:rsidRDefault="00E3678A">
      <w:pPr>
        <w:autoSpaceDE w:val="0"/>
        <w:autoSpaceDN w:val="0"/>
        <w:spacing w:before="262"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8463A" w:rsidRPr="00E3678A" w:rsidRDefault="00E3678A">
      <w:pPr>
        <w:autoSpaceDE w:val="0"/>
        <w:autoSpaceDN w:val="0"/>
        <w:spacing w:before="166" w:after="0" w:line="262" w:lineRule="auto"/>
        <w:ind w:right="7632"/>
        <w:rPr>
          <w:lang w:val="ru-RU"/>
        </w:rPr>
      </w:pP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РЗШ </w:t>
      </w:r>
      <w:r w:rsidRPr="00E3678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umk</w:t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horizonte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63A" w:rsidRPr="00E3678A" w:rsidRDefault="0058463A">
      <w:pPr>
        <w:autoSpaceDE w:val="0"/>
        <w:autoSpaceDN w:val="0"/>
        <w:spacing w:after="78" w:line="220" w:lineRule="exact"/>
        <w:rPr>
          <w:lang w:val="ru-RU"/>
        </w:rPr>
      </w:pPr>
    </w:p>
    <w:p w:rsidR="0058463A" w:rsidRPr="00E3678A" w:rsidRDefault="00E3678A">
      <w:pPr>
        <w:autoSpaceDE w:val="0"/>
        <w:autoSpaceDN w:val="0"/>
        <w:spacing w:after="0" w:line="230" w:lineRule="auto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8463A" w:rsidRPr="00E3678A" w:rsidRDefault="00E3678A">
      <w:pPr>
        <w:autoSpaceDE w:val="0"/>
        <w:autoSpaceDN w:val="0"/>
        <w:spacing w:before="346" w:after="0" w:line="300" w:lineRule="auto"/>
        <w:ind w:right="7200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аудио и видеозаписи</w:t>
      </w:r>
    </w:p>
    <w:p w:rsidR="0058463A" w:rsidRPr="00E3678A" w:rsidRDefault="00E3678A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E367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E3678A">
        <w:rPr>
          <w:lang w:val="ru-RU"/>
        </w:rPr>
        <w:br/>
      </w:r>
      <w:r w:rsidRPr="00E3678A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</w:t>
      </w:r>
    </w:p>
    <w:p w:rsidR="0058463A" w:rsidRPr="00E3678A" w:rsidRDefault="0058463A">
      <w:pPr>
        <w:rPr>
          <w:lang w:val="ru-RU"/>
        </w:rPr>
        <w:sectPr w:rsidR="0058463A" w:rsidRPr="00E3678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B7D46" w:rsidRPr="00E3678A" w:rsidRDefault="00DB7D46">
      <w:pPr>
        <w:rPr>
          <w:lang w:val="ru-RU"/>
        </w:rPr>
      </w:pPr>
    </w:p>
    <w:sectPr w:rsidR="00DB7D46" w:rsidRPr="00E3678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7550AE4"/>
    <w:multiLevelType w:val="hybridMultilevel"/>
    <w:tmpl w:val="AB963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F87845"/>
    <w:multiLevelType w:val="hybridMultilevel"/>
    <w:tmpl w:val="F59E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61089C"/>
    <w:multiLevelType w:val="hybridMultilevel"/>
    <w:tmpl w:val="DF6E3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902326"/>
    <w:multiLevelType w:val="hybridMultilevel"/>
    <w:tmpl w:val="B7F0E338"/>
    <w:lvl w:ilvl="0" w:tplc="997CA5C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87E70BB"/>
    <w:multiLevelType w:val="hybridMultilevel"/>
    <w:tmpl w:val="10224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52141"/>
    <w:multiLevelType w:val="singleLevel"/>
    <w:tmpl w:val="DE9EEA9A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" w:hint="default"/>
      </w:rPr>
    </w:lvl>
  </w:abstractNum>
  <w:abstractNum w:abstractNumId="15">
    <w:nsid w:val="483D18A1"/>
    <w:multiLevelType w:val="hybridMultilevel"/>
    <w:tmpl w:val="03C4D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32605"/>
    <w:multiLevelType w:val="hybridMultilevel"/>
    <w:tmpl w:val="FE5E098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4A0593"/>
    <w:multiLevelType w:val="hybridMultilevel"/>
    <w:tmpl w:val="294EE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15CF5"/>
    <w:multiLevelType w:val="hybridMultilevel"/>
    <w:tmpl w:val="FA7AA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  <w:lvlOverride w:ilvl="0">
      <w:startOverride w:val="1"/>
    </w:lvlOverride>
  </w:num>
  <w:num w:numId="11">
    <w:abstractNumId w:val="9"/>
  </w:num>
  <w:num w:numId="12">
    <w:abstractNumId w:val="16"/>
  </w:num>
  <w:num w:numId="13">
    <w:abstractNumId w:val="12"/>
  </w:num>
  <w:num w:numId="14">
    <w:abstractNumId w:val="10"/>
  </w:num>
  <w:num w:numId="15">
    <w:abstractNumId w:val="15"/>
  </w:num>
  <w:num w:numId="16">
    <w:abstractNumId w:val="18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8463A"/>
    <w:rsid w:val="00936895"/>
    <w:rsid w:val="009A31F5"/>
    <w:rsid w:val="00AA1D8D"/>
    <w:rsid w:val="00B47730"/>
    <w:rsid w:val="00CB0664"/>
    <w:rsid w:val="00DB7D46"/>
    <w:rsid w:val="00E3678A"/>
    <w:rsid w:val="00E76A0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14">
    <w:name w:val="Нет списка1"/>
    <w:next w:val="a4"/>
    <w:uiPriority w:val="99"/>
    <w:semiHidden/>
    <w:rsid w:val="009A31F5"/>
  </w:style>
  <w:style w:type="paragraph" w:customStyle="1" w:styleId="c1">
    <w:name w:val="c1"/>
    <w:basedOn w:val="a1"/>
    <w:rsid w:val="009A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2"/>
    <w:rsid w:val="009A31F5"/>
  </w:style>
  <w:style w:type="character" w:customStyle="1" w:styleId="c4c18c11">
    <w:name w:val="c4 c18 c11"/>
    <w:basedOn w:val="a2"/>
    <w:rsid w:val="009A31F5"/>
  </w:style>
  <w:style w:type="paragraph" w:styleId="aff8">
    <w:name w:val="Normal (Web)"/>
    <w:basedOn w:val="a1"/>
    <w:uiPriority w:val="99"/>
    <w:rsid w:val="009A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9">
    <w:name w:val="Базовый"/>
    <w:rsid w:val="009A31F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2c19c8">
    <w:name w:val="c22 c19 c8"/>
    <w:basedOn w:val="a1"/>
    <w:rsid w:val="009A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1">
    <w:name w:val="Normal1"/>
    <w:rsid w:val="009A31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rticleseparator">
    <w:name w:val="article_separator"/>
    <w:basedOn w:val="a2"/>
    <w:rsid w:val="009A31F5"/>
  </w:style>
  <w:style w:type="paragraph" w:styleId="affa">
    <w:name w:val="Balloon Text"/>
    <w:basedOn w:val="a1"/>
    <w:link w:val="affb"/>
    <w:rsid w:val="009A31F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b">
    <w:name w:val="Текст выноски Знак"/>
    <w:basedOn w:val="a2"/>
    <w:link w:val="affa"/>
    <w:rsid w:val="009A31F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c">
    <w:name w:val="endnote text"/>
    <w:basedOn w:val="a1"/>
    <w:link w:val="affd"/>
    <w:rsid w:val="009A3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d">
    <w:name w:val="Текст концевой сноски Знак"/>
    <w:basedOn w:val="a2"/>
    <w:link w:val="affc"/>
    <w:rsid w:val="009A31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e">
    <w:name w:val="endnote reference"/>
    <w:rsid w:val="009A31F5"/>
    <w:rPr>
      <w:vertAlign w:val="superscript"/>
    </w:rPr>
  </w:style>
  <w:style w:type="character" w:styleId="afff">
    <w:name w:val="page number"/>
    <w:basedOn w:val="a2"/>
    <w:rsid w:val="009A31F5"/>
  </w:style>
  <w:style w:type="character" w:customStyle="1" w:styleId="FontStyle41">
    <w:name w:val="Font Style41"/>
    <w:rsid w:val="009A31F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styleId="afff0">
    <w:name w:val="Hyperlink"/>
    <w:rsid w:val="009A31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14">
    <w:name w:val="Нет списка1"/>
    <w:next w:val="a4"/>
    <w:uiPriority w:val="99"/>
    <w:semiHidden/>
    <w:rsid w:val="009A31F5"/>
  </w:style>
  <w:style w:type="paragraph" w:customStyle="1" w:styleId="c1">
    <w:name w:val="c1"/>
    <w:basedOn w:val="a1"/>
    <w:rsid w:val="009A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2"/>
    <w:rsid w:val="009A31F5"/>
  </w:style>
  <w:style w:type="character" w:customStyle="1" w:styleId="c4c18c11">
    <w:name w:val="c4 c18 c11"/>
    <w:basedOn w:val="a2"/>
    <w:rsid w:val="009A31F5"/>
  </w:style>
  <w:style w:type="paragraph" w:styleId="aff8">
    <w:name w:val="Normal (Web)"/>
    <w:basedOn w:val="a1"/>
    <w:uiPriority w:val="99"/>
    <w:rsid w:val="009A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9">
    <w:name w:val="Базовый"/>
    <w:rsid w:val="009A31F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2c19c8">
    <w:name w:val="c22 c19 c8"/>
    <w:basedOn w:val="a1"/>
    <w:rsid w:val="009A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1">
    <w:name w:val="Normal1"/>
    <w:rsid w:val="009A31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rticleseparator">
    <w:name w:val="article_separator"/>
    <w:basedOn w:val="a2"/>
    <w:rsid w:val="009A31F5"/>
  </w:style>
  <w:style w:type="paragraph" w:styleId="affa">
    <w:name w:val="Balloon Text"/>
    <w:basedOn w:val="a1"/>
    <w:link w:val="affb"/>
    <w:rsid w:val="009A31F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b">
    <w:name w:val="Текст выноски Знак"/>
    <w:basedOn w:val="a2"/>
    <w:link w:val="affa"/>
    <w:rsid w:val="009A31F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c">
    <w:name w:val="endnote text"/>
    <w:basedOn w:val="a1"/>
    <w:link w:val="affd"/>
    <w:rsid w:val="009A3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d">
    <w:name w:val="Текст концевой сноски Знак"/>
    <w:basedOn w:val="a2"/>
    <w:link w:val="affc"/>
    <w:rsid w:val="009A31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e">
    <w:name w:val="endnote reference"/>
    <w:rsid w:val="009A31F5"/>
    <w:rPr>
      <w:vertAlign w:val="superscript"/>
    </w:rPr>
  </w:style>
  <w:style w:type="character" w:styleId="afff">
    <w:name w:val="page number"/>
    <w:basedOn w:val="a2"/>
    <w:rsid w:val="009A31F5"/>
  </w:style>
  <w:style w:type="character" w:customStyle="1" w:styleId="FontStyle41">
    <w:name w:val="Font Style41"/>
    <w:rsid w:val="009A31F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styleId="afff0">
    <w:name w:val="Hyperlink"/>
    <w:rsid w:val="009A31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rosv.ru/umk/horizonte" TargetMode="External"/><Relationship Id="rId21" Type="http://schemas.openxmlformats.org/officeDocument/2006/relationships/hyperlink" Target="http://www.goethe.de" TargetMode="External"/><Relationship Id="rId42" Type="http://schemas.openxmlformats.org/officeDocument/2006/relationships/hyperlink" Target="http://www.prosv.ru/umk/horizonte" TargetMode="External"/><Relationship Id="rId47" Type="http://schemas.openxmlformats.org/officeDocument/2006/relationships/hyperlink" Target="http://www.prosv.ru/umk/horizonte" TargetMode="External"/><Relationship Id="rId63" Type="http://schemas.openxmlformats.org/officeDocument/2006/relationships/hyperlink" Target="http://www.goethe.de" TargetMode="External"/><Relationship Id="rId68" Type="http://schemas.openxmlformats.org/officeDocument/2006/relationships/hyperlink" Target="http://www.dw.com/deutschlandlabor" TargetMode="External"/><Relationship Id="rId84" Type="http://schemas.openxmlformats.org/officeDocument/2006/relationships/hyperlink" Target="http://www.prosv.ru/umk/horizonte" TargetMode="External"/><Relationship Id="rId89" Type="http://schemas.openxmlformats.org/officeDocument/2006/relationships/hyperlink" Target="http://www.prosv.ru/umk/horizonte" TargetMode="External"/><Relationship Id="rId7" Type="http://schemas.openxmlformats.org/officeDocument/2006/relationships/hyperlink" Target="http://www.prosv.ru/umk/horizonte" TargetMode="External"/><Relationship Id="rId71" Type="http://schemas.openxmlformats.org/officeDocument/2006/relationships/hyperlink" Target="http://www.kaleidos.de/alltag/" TargetMode="External"/><Relationship Id="rId92" Type="http://schemas.openxmlformats.org/officeDocument/2006/relationships/hyperlink" Target="http://www.prosv.ru/umk/horizont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sv.ru/umk/horizonte" TargetMode="External"/><Relationship Id="rId29" Type="http://schemas.openxmlformats.org/officeDocument/2006/relationships/hyperlink" Target="http://www.goethe.de" TargetMode="External"/><Relationship Id="rId11" Type="http://schemas.openxmlformats.org/officeDocument/2006/relationships/hyperlink" Target="http://www.wasistwas.de/natur-tiere/alle-artikel.htmi" TargetMode="External"/><Relationship Id="rId24" Type="http://schemas.openxmlformats.org/officeDocument/2006/relationships/hyperlink" Target="http://www.prosv.ru/umk/horizonte" TargetMode="External"/><Relationship Id="rId32" Type="http://schemas.openxmlformats.org/officeDocument/2006/relationships/hyperlink" Target="http://www.maintower.de" TargetMode="External"/><Relationship Id="rId37" Type="http://schemas.openxmlformats.org/officeDocument/2006/relationships/hyperlink" Target="http://www.kindernetz.de" TargetMode="External"/><Relationship Id="rId40" Type="http://schemas.openxmlformats.org/officeDocument/2006/relationships/hyperlink" Target="http://www.kindernetz.de" TargetMode="External"/><Relationship Id="rId45" Type="http://schemas.openxmlformats.org/officeDocument/2006/relationships/hyperlink" Target="http://www.kindernetz.de" TargetMode="External"/><Relationship Id="rId53" Type="http://schemas.openxmlformats.org/officeDocument/2006/relationships/hyperlink" Target="http://www.prosv.ru/umk/horizonte" TargetMode="External"/><Relationship Id="rId58" Type="http://schemas.openxmlformats.org/officeDocument/2006/relationships/hyperlink" Target="http://www.kaleidos.de/alltag/" TargetMode="External"/><Relationship Id="rId66" Type="http://schemas.openxmlformats.org/officeDocument/2006/relationships/hyperlink" Target="http://www.wikipedia.de" TargetMode="External"/><Relationship Id="rId74" Type="http://schemas.openxmlformats.org/officeDocument/2006/relationships/hyperlink" Target="http://www.prosv.ru/umk/horizonte" TargetMode="External"/><Relationship Id="rId79" Type="http://schemas.openxmlformats.org/officeDocument/2006/relationships/hyperlink" Target="http://www.prosv.ru/umk/horizonte" TargetMode="External"/><Relationship Id="rId87" Type="http://schemas.openxmlformats.org/officeDocument/2006/relationships/hyperlink" Target="http://www.ch.ch" TargetMode="External"/><Relationship Id="rId102" Type="http://schemas.openxmlformats.org/officeDocument/2006/relationships/hyperlink" Target="http://www.prosv.ru/umk/horizonte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prosv.ru/umk/horizonte" TargetMode="External"/><Relationship Id="rId82" Type="http://schemas.openxmlformats.org/officeDocument/2006/relationships/hyperlink" Target="http://www.prosv.ru/umk/horizonte" TargetMode="External"/><Relationship Id="rId90" Type="http://schemas.openxmlformats.org/officeDocument/2006/relationships/hyperlink" Target="http://www.wikipedia.de" TargetMode="External"/><Relationship Id="rId95" Type="http://schemas.openxmlformats.org/officeDocument/2006/relationships/hyperlink" Target="http://www.treffmagazin.de" TargetMode="External"/><Relationship Id="rId19" Type="http://schemas.openxmlformats.org/officeDocument/2006/relationships/hyperlink" Target="http://www.basteln-" TargetMode="External"/><Relationship Id="rId14" Type="http://schemas.openxmlformats.org/officeDocument/2006/relationships/hyperlink" Target="http://www.igh.hdbw.schule.de" TargetMode="External"/><Relationship Id="rId22" Type="http://schemas.openxmlformats.org/officeDocument/2006/relationships/hyperlink" Target="http://www.prosv.ru/umk/horizonte" TargetMode="External"/><Relationship Id="rId27" Type="http://schemas.openxmlformats.org/officeDocument/2006/relationships/hyperlink" Target="http://www.kindernetz.de" TargetMode="External"/><Relationship Id="rId30" Type="http://schemas.openxmlformats.org/officeDocument/2006/relationships/hyperlink" Target="http://www.prosv.ru/umk/horizonte" TargetMode="External"/><Relationship Id="rId35" Type="http://schemas.openxmlformats.org/officeDocument/2006/relationships/hyperlink" Target="http://www.wikipedia.de" TargetMode="External"/><Relationship Id="rId43" Type="http://schemas.openxmlformats.org/officeDocument/2006/relationships/hyperlink" Target="http://www.goethe.de/ins/de/prj/eur/deindex.htm" TargetMode="External"/><Relationship Id="rId48" Type="http://schemas.openxmlformats.org/officeDocument/2006/relationships/hyperlink" Target="http://www.prosv.ru/umk/horizonte" TargetMode="External"/><Relationship Id="rId56" Type="http://schemas.openxmlformats.org/officeDocument/2006/relationships/hyperlink" Target="http://www.stiftung-drja.de/" TargetMode="External"/><Relationship Id="rId64" Type="http://schemas.openxmlformats.org/officeDocument/2006/relationships/hyperlink" Target="http://www.kaleidos.de/alltag/" TargetMode="External"/><Relationship Id="rId69" Type="http://schemas.openxmlformats.org/officeDocument/2006/relationships/hyperlink" Target="http://www.prosv.ru/umk/horizonte" TargetMode="External"/><Relationship Id="rId77" Type="http://schemas.openxmlformats.org/officeDocument/2006/relationships/hyperlink" Target="http://www.prosv.ru/umk/horizonte" TargetMode="External"/><Relationship Id="rId100" Type="http://schemas.openxmlformats.org/officeDocument/2006/relationships/hyperlink" Target="http://www.agrosy.informatik.uni-ki.de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://www.cligitaldialects.com/German/Alphabet.htm" TargetMode="External"/><Relationship Id="rId51" Type="http://schemas.openxmlformats.org/officeDocument/2006/relationships/hyperlink" Target="http://www.prosv.ru/umk/horizonte" TargetMode="External"/><Relationship Id="rId72" Type="http://schemas.openxmlformats.org/officeDocument/2006/relationships/hyperlink" Target="http://www.prosv.ru/umk/horizonte" TargetMode="External"/><Relationship Id="rId80" Type="http://schemas.openxmlformats.org/officeDocument/2006/relationships/hyperlink" Target="http://www.prosv.ru/umk/horizonte" TargetMode="External"/><Relationship Id="rId85" Type="http://schemas.openxmlformats.org/officeDocument/2006/relationships/hyperlink" Target="http://www.deutscland.de" TargetMode="External"/><Relationship Id="rId93" Type="http://schemas.openxmlformats.org/officeDocument/2006/relationships/hyperlink" Target="http://www.treffmagazin.de" TargetMode="External"/><Relationship Id="rId98" Type="http://schemas.openxmlformats.org/officeDocument/2006/relationships/hyperlink" Target="http://www.prosv.ru/umk/horizonte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prosv.ru/umk/horizonte" TargetMode="External"/><Relationship Id="rId17" Type="http://schemas.openxmlformats.org/officeDocument/2006/relationships/hyperlink" Target="http://www.familie-online.de/kilieder" TargetMode="External"/><Relationship Id="rId25" Type="http://schemas.openxmlformats.org/officeDocument/2006/relationships/hyperlink" Target="http://www.kindernetz.de" TargetMode="External"/><Relationship Id="rId33" Type="http://schemas.openxmlformats.org/officeDocument/2006/relationships/hyperlink" Target="http://www.prosv.ru/umk/horizonte" TargetMode="External"/><Relationship Id="rId38" Type="http://schemas.openxmlformats.org/officeDocument/2006/relationships/hyperlink" Target="http://www.prosv.ru/umk/horizonte" TargetMode="External"/><Relationship Id="rId46" Type="http://schemas.openxmlformats.org/officeDocument/2006/relationships/hyperlink" Target="http://www.goethe.de" TargetMode="External"/><Relationship Id="rId59" Type="http://schemas.openxmlformats.org/officeDocument/2006/relationships/hyperlink" Target="https://www.dw.com/de/der-advent-und-seine-traditio-nen/l-39060173" TargetMode="External"/><Relationship Id="rId67" Type="http://schemas.openxmlformats.org/officeDocument/2006/relationships/hyperlink" Target="http://www.goethe.de" TargetMode="External"/><Relationship Id="rId103" Type="http://schemas.openxmlformats.org/officeDocument/2006/relationships/hyperlink" Target="http://www.wikipedia.de" TargetMode="External"/><Relationship Id="rId20" Type="http://schemas.openxmlformats.org/officeDocument/2006/relationships/hyperlink" Target="http://www.prosv.ru/umk/horizonte" TargetMode="External"/><Relationship Id="rId41" Type="http://schemas.openxmlformats.org/officeDocument/2006/relationships/hyperlink" Target="http://www.learnweb.de" TargetMode="External"/><Relationship Id="rId54" Type="http://schemas.openxmlformats.org/officeDocument/2006/relationships/hyperlink" Target="http://www.meinverein24.de" TargetMode="External"/><Relationship Id="rId62" Type="http://schemas.openxmlformats.org/officeDocument/2006/relationships/hyperlink" Target="http://www.berlin.de" TargetMode="External"/><Relationship Id="rId70" Type="http://schemas.openxmlformats.org/officeDocument/2006/relationships/hyperlink" Target="http://www.wikipedia.de" TargetMode="External"/><Relationship Id="rId75" Type="http://schemas.openxmlformats.org/officeDocument/2006/relationships/hyperlink" Target="http://www.berufenet.arbeitsagentur.de/berufe/berufe-beschrei-bungen.html" TargetMode="External"/><Relationship Id="rId83" Type="http://schemas.openxmlformats.org/officeDocument/2006/relationships/hyperlink" Target="http://www.dw.com/deutschlandlabor" TargetMode="External"/><Relationship Id="rId88" Type="http://schemas.openxmlformats.org/officeDocument/2006/relationships/hyperlink" Target="http://www.wikipedia.de" TargetMode="External"/><Relationship Id="rId91" Type="http://schemas.openxmlformats.org/officeDocument/2006/relationships/hyperlink" Target="http://www.dw.com/deutschlandlabor" TargetMode="External"/><Relationship Id="rId96" Type="http://schemas.openxmlformats.org/officeDocument/2006/relationships/hyperlink" Target="http://www.sowieso.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prosv.ru/umk/horizonte" TargetMode="External"/><Relationship Id="rId23" Type="http://schemas.openxmlformats.org/officeDocument/2006/relationships/hyperlink" Target="http://www.goethe.de" TargetMode="External"/><Relationship Id="rId28" Type="http://schemas.openxmlformats.org/officeDocument/2006/relationships/hyperlink" Target="http://www.prosv.ru/umk/horizonte" TargetMode="External"/><Relationship Id="rId36" Type="http://schemas.openxmlformats.org/officeDocument/2006/relationships/hyperlink" Target="http://www.prosv.ru/umk/horizonte" TargetMode="External"/><Relationship Id="rId49" Type="http://schemas.openxmlformats.org/officeDocument/2006/relationships/hyperlink" Target="http://www.goethe.de" TargetMode="External"/><Relationship Id="rId57" Type="http://schemas.openxmlformats.org/officeDocument/2006/relationships/hyperlink" Target="http://www.prosv.ru/umk/horizonte" TargetMode="External"/><Relationship Id="rId10" Type="http://schemas.openxmlformats.org/officeDocument/2006/relationships/hyperlink" Target="http://www.prosv.ru/umk/horizonte" TargetMode="External"/><Relationship Id="rId31" Type="http://schemas.openxmlformats.org/officeDocument/2006/relationships/hyperlink" Target="http://www.frankfurt.de" TargetMode="External"/><Relationship Id="rId44" Type="http://schemas.openxmlformats.org/officeDocument/2006/relationships/hyperlink" Target="http://www.prosv.ru/umk/horizonte" TargetMode="External"/><Relationship Id="rId52" Type="http://schemas.openxmlformats.org/officeDocument/2006/relationships/hyperlink" Target="http://www.wikipedia.de" TargetMode="External"/><Relationship Id="rId60" Type="http://schemas.openxmlformats.org/officeDocument/2006/relationships/hyperlink" Target="https://www.wdrmaus.de/filme/sachgeschichten/adventskalender.php5" TargetMode="External"/><Relationship Id="rId65" Type="http://schemas.openxmlformats.org/officeDocument/2006/relationships/hyperlink" Target="http://www.prosv.ru/umk/horizonte" TargetMode="External"/><Relationship Id="rId73" Type="http://schemas.openxmlformats.org/officeDocument/2006/relationships/hyperlink" Target="http://www.treffmagazin.de" TargetMode="External"/><Relationship Id="rId78" Type="http://schemas.openxmlformats.org/officeDocument/2006/relationships/hyperlink" Target="http://www.dw.com/deutschlandlabor" TargetMode="External"/><Relationship Id="rId81" Type="http://schemas.openxmlformats.org/officeDocument/2006/relationships/hyperlink" Target="http://www.dw.com/deutschlandlabor" TargetMode="External"/><Relationship Id="rId86" Type="http://schemas.openxmlformats.org/officeDocument/2006/relationships/hyperlink" Target="http://www.oesterreich.com" TargetMode="External"/><Relationship Id="rId94" Type="http://schemas.openxmlformats.org/officeDocument/2006/relationships/hyperlink" Target="http://www.prosv.ru/umk/horizonte" TargetMode="External"/><Relationship Id="rId99" Type="http://schemas.openxmlformats.org/officeDocument/2006/relationships/hyperlink" Target="http://www.wikipedia.de" TargetMode="External"/><Relationship Id="rId101" Type="http://schemas.openxmlformats.org/officeDocument/2006/relationships/hyperlink" Target="http://www.robot.uni-alta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sv.ru/umk/horizonte" TargetMode="External"/><Relationship Id="rId13" Type="http://schemas.openxmlformats.org/officeDocument/2006/relationships/hyperlink" Target="http://www.kidsweb.de/schule/stundenplan.htm" TargetMode="External"/><Relationship Id="rId18" Type="http://schemas.openxmlformats.org/officeDocument/2006/relationships/hyperlink" Target="http://www.prosv.ru/umk/horizonte" TargetMode="External"/><Relationship Id="rId39" Type="http://schemas.openxmlformats.org/officeDocument/2006/relationships/hyperlink" Target="http://www.wikipedia.de" TargetMode="External"/><Relationship Id="rId34" Type="http://schemas.openxmlformats.org/officeDocument/2006/relationships/hyperlink" Target="http://www.jouthhostel" TargetMode="External"/><Relationship Id="rId50" Type="http://schemas.openxmlformats.org/officeDocument/2006/relationships/hyperlink" Target="http://www.kindernetz.de" TargetMode="External"/><Relationship Id="rId55" Type="http://schemas.openxmlformats.org/officeDocument/2006/relationships/hyperlink" Target="http://www.prosv.ru/umk/horizonte" TargetMode="External"/><Relationship Id="rId76" Type="http://schemas.openxmlformats.org/officeDocument/2006/relationships/hyperlink" Target="http://tinyurl.com/kxydfyg" TargetMode="External"/><Relationship Id="rId97" Type="http://schemas.openxmlformats.org/officeDocument/2006/relationships/hyperlink" Target="http://www.afisha.ru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C73DDA-A19D-4EBC-9236-9345FA531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11212</Words>
  <Characters>63913</Characters>
  <Application>Microsoft Office Word</Application>
  <DocSecurity>0</DocSecurity>
  <Lines>532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74976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</cp:lastModifiedBy>
  <cp:revision>6</cp:revision>
  <dcterms:created xsi:type="dcterms:W3CDTF">2013-12-23T23:15:00Z</dcterms:created>
  <dcterms:modified xsi:type="dcterms:W3CDTF">2023-10-04T05:47:00Z</dcterms:modified>
  <cp:category/>
</cp:coreProperties>
</file>