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023" w:rsidRDefault="005B7023" w:rsidP="005B7023">
      <w:pPr>
        <w:jc w:val="center"/>
      </w:pPr>
      <w:r>
        <w:t>Муниципальное общеобразовательное учреждение</w:t>
      </w:r>
    </w:p>
    <w:p w:rsidR="005B7023" w:rsidRDefault="005B7023" w:rsidP="005B7023">
      <w:pPr>
        <w:jc w:val="center"/>
        <w:rPr>
          <w:color w:val="993366"/>
          <w:sz w:val="22"/>
        </w:rPr>
      </w:pPr>
      <w:r>
        <w:t xml:space="preserve">«Средняя общеобразовательная школа № 25 имени </w:t>
      </w:r>
      <w:proofErr w:type="spellStart"/>
      <w:r>
        <w:t>И.А.Баталова</w:t>
      </w:r>
      <w:proofErr w:type="spellEnd"/>
      <w:r>
        <w:t>» г. Вологды</w:t>
      </w: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jc w:val="center"/>
        <w:rPr>
          <w:color w:val="993366"/>
          <w:sz w:val="22"/>
        </w:rPr>
      </w:pPr>
    </w:p>
    <w:p w:rsidR="005B7023" w:rsidRDefault="005B7023" w:rsidP="005B7023">
      <w:pPr>
        <w:rPr>
          <w:color w:val="993366"/>
          <w:sz w:val="22"/>
        </w:rPr>
      </w:pPr>
    </w:p>
    <w:p w:rsidR="005B7023" w:rsidRDefault="005B7023" w:rsidP="005B7023">
      <w:pPr>
        <w:jc w:val="center"/>
        <w:rPr>
          <w:b/>
          <w:color w:val="993366"/>
        </w:rPr>
      </w:pPr>
    </w:p>
    <w:p w:rsidR="005A46AB" w:rsidRDefault="005B7023" w:rsidP="005B7023">
      <w:pPr>
        <w:spacing w:line="360" w:lineRule="auto"/>
        <w:ind w:firstLine="709"/>
        <w:jc w:val="center"/>
      </w:pPr>
      <w:r>
        <w:t>«</w:t>
      </w:r>
      <w:r w:rsidRPr="00485920">
        <w:t xml:space="preserve">ОРГАНИЗАЦИЯ РАБОТЫ ПО ФОРМИРОВАНИЮ </w:t>
      </w:r>
    </w:p>
    <w:p w:rsidR="005A46AB" w:rsidRDefault="005B7023" w:rsidP="005B7023">
      <w:pPr>
        <w:spacing w:line="360" w:lineRule="auto"/>
        <w:ind w:firstLine="709"/>
        <w:jc w:val="center"/>
      </w:pPr>
      <w:r w:rsidRPr="00485920">
        <w:t xml:space="preserve">КОММУНИКАТИВНЫХ КОМПЕТЕНЦИЙ ШКОЛЬНИКОВ </w:t>
      </w:r>
    </w:p>
    <w:p w:rsidR="005A46AB" w:rsidRDefault="005B7023" w:rsidP="005B7023">
      <w:pPr>
        <w:spacing w:line="360" w:lineRule="auto"/>
        <w:ind w:firstLine="709"/>
        <w:jc w:val="center"/>
      </w:pPr>
      <w:r w:rsidRPr="00485920">
        <w:t xml:space="preserve">НА ОСНОВЕ СИСТЕМНО-ДЕЯТЕЛЬНОСТНОГО ПОДХОДА </w:t>
      </w:r>
    </w:p>
    <w:p w:rsidR="005A46AB" w:rsidRDefault="005B7023" w:rsidP="005B7023">
      <w:pPr>
        <w:spacing w:line="360" w:lineRule="auto"/>
        <w:ind w:firstLine="709"/>
        <w:jc w:val="center"/>
      </w:pPr>
      <w:r>
        <w:t xml:space="preserve">ЧЕРЕЗ УРОКИ РУССКОГО ЯЗЫКА, ЛИТЕРАТУРЫ </w:t>
      </w:r>
    </w:p>
    <w:p w:rsidR="005B7023" w:rsidRPr="00485920" w:rsidRDefault="005B7023" w:rsidP="005B7023">
      <w:pPr>
        <w:spacing w:line="360" w:lineRule="auto"/>
        <w:ind w:firstLine="709"/>
        <w:jc w:val="center"/>
        <w:rPr>
          <w:b/>
        </w:rPr>
      </w:pPr>
      <w:r>
        <w:t>И ВНЕУРОЧНУЮ ДЕЯТЕЛЬНОСТЬ»</w:t>
      </w:r>
    </w:p>
    <w:p w:rsidR="005B7023" w:rsidRDefault="005B7023" w:rsidP="005B7023"/>
    <w:p w:rsidR="005B7023" w:rsidRDefault="005B7023" w:rsidP="005B7023"/>
    <w:p w:rsidR="005B7023" w:rsidRDefault="005B7023" w:rsidP="005B7023">
      <w:pPr>
        <w:jc w:val="center"/>
      </w:pPr>
    </w:p>
    <w:p w:rsidR="005B7023" w:rsidRDefault="005B7023" w:rsidP="005B7023">
      <w:pPr>
        <w:ind w:left="2964" w:firstLine="1992"/>
        <w:jc w:val="right"/>
      </w:pPr>
      <w:r>
        <w:t xml:space="preserve">Выполнила:  </w:t>
      </w:r>
    </w:p>
    <w:p w:rsidR="005B7023" w:rsidRDefault="005B7023" w:rsidP="005B7023">
      <w:pPr>
        <w:ind w:left="2964" w:firstLine="1992"/>
        <w:jc w:val="right"/>
      </w:pPr>
      <w:r>
        <w:t>Михайлова Галина Владимировна</w:t>
      </w:r>
      <w:r>
        <w:t xml:space="preserve">, </w:t>
      </w:r>
    </w:p>
    <w:p w:rsidR="005B7023" w:rsidRDefault="005B7023" w:rsidP="005B7023">
      <w:pPr>
        <w:ind w:left="2964" w:firstLine="1992"/>
        <w:jc w:val="right"/>
      </w:pPr>
      <w:r>
        <w:t xml:space="preserve">    учитель </w:t>
      </w:r>
      <w:r>
        <w:t>русского языка и литературы</w:t>
      </w:r>
    </w:p>
    <w:p w:rsidR="005B7023" w:rsidRDefault="005B7023" w:rsidP="005B7023">
      <w:pPr>
        <w:jc w:val="right"/>
      </w:pPr>
    </w:p>
    <w:p w:rsidR="005B7023" w:rsidRDefault="005B7023" w:rsidP="005B7023">
      <w:pPr>
        <w:jc w:val="center"/>
      </w:pPr>
    </w:p>
    <w:p w:rsidR="005B7023" w:rsidRDefault="005B7023" w:rsidP="005B7023">
      <w:pPr>
        <w:jc w:val="center"/>
      </w:pPr>
    </w:p>
    <w:p w:rsidR="005B7023" w:rsidRDefault="005B7023" w:rsidP="005B7023">
      <w:pPr>
        <w:jc w:val="center"/>
      </w:pPr>
    </w:p>
    <w:p w:rsidR="005B7023" w:rsidRDefault="005B7023" w:rsidP="005B7023">
      <w:pPr>
        <w:jc w:val="center"/>
      </w:pPr>
    </w:p>
    <w:p w:rsidR="005B7023" w:rsidRDefault="005B7023" w:rsidP="005B7023">
      <w:pPr>
        <w:jc w:val="center"/>
      </w:pPr>
    </w:p>
    <w:p w:rsidR="005B7023" w:rsidRDefault="005B7023"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21B69" w:rsidRDefault="00521B69" w:rsidP="005B7023">
      <w:pPr>
        <w:jc w:val="center"/>
      </w:pPr>
    </w:p>
    <w:p w:rsidR="005B7023" w:rsidRDefault="005B7023" w:rsidP="005B7023">
      <w:pPr>
        <w:jc w:val="center"/>
      </w:pPr>
      <w:r>
        <w:t>Вологда</w:t>
      </w:r>
    </w:p>
    <w:p w:rsidR="005B7023" w:rsidRDefault="005B7023" w:rsidP="005B7023">
      <w:pPr>
        <w:jc w:val="center"/>
        <w:rPr>
          <w:b/>
          <w:sz w:val="28"/>
          <w:szCs w:val="28"/>
        </w:rPr>
      </w:pPr>
      <w:r>
        <w:t>20</w:t>
      </w:r>
      <w:r>
        <w:t>23</w:t>
      </w:r>
    </w:p>
    <w:p w:rsidR="0041236B" w:rsidRPr="00E420F3" w:rsidRDefault="0041236B" w:rsidP="00AE7EB6">
      <w:pPr>
        <w:spacing w:line="360" w:lineRule="auto"/>
        <w:ind w:firstLine="709"/>
        <w:jc w:val="both"/>
        <w:rPr>
          <w:b/>
        </w:rPr>
      </w:pPr>
    </w:p>
    <w:p w:rsidR="0041236B" w:rsidRPr="00E420F3" w:rsidRDefault="0041236B" w:rsidP="00AE7EB6">
      <w:pPr>
        <w:tabs>
          <w:tab w:val="left" w:pos="910"/>
        </w:tabs>
        <w:spacing w:line="360" w:lineRule="auto"/>
        <w:ind w:firstLine="709"/>
        <w:jc w:val="both"/>
        <w:rPr>
          <w:b/>
        </w:rPr>
      </w:pPr>
    </w:p>
    <w:p w:rsidR="00485920" w:rsidRDefault="00485920" w:rsidP="00AE7EB6">
      <w:pPr>
        <w:tabs>
          <w:tab w:val="left" w:pos="910"/>
        </w:tabs>
        <w:spacing w:line="360" w:lineRule="auto"/>
        <w:ind w:firstLine="709"/>
        <w:jc w:val="both"/>
      </w:pPr>
    </w:p>
    <w:p w:rsidR="00485920" w:rsidRDefault="00485920" w:rsidP="00AE7EB6">
      <w:pPr>
        <w:tabs>
          <w:tab w:val="left" w:pos="910"/>
        </w:tabs>
        <w:spacing w:line="360" w:lineRule="auto"/>
        <w:ind w:firstLine="709"/>
        <w:jc w:val="both"/>
      </w:pPr>
    </w:p>
    <w:p w:rsidR="00485920" w:rsidRDefault="00485920" w:rsidP="00AE7EB6">
      <w:pPr>
        <w:tabs>
          <w:tab w:val="left" w:pos="910"/>
        </w:tabs>
        <w:spacing w:line="360" w:lineRule="auto"/>
        <w:ind w:firstLine="709"/>
        <w:jc w:val="both"/>
      </w:pPr>
    </w:p>
    <w:p w:rsidR="000703E1" w:rsidRPr="000703E1" w:rsidRDefault="00521B69" w:rsidP="00AE7EB6">
      <w:pPr>
        <w:tabs>
          <w:tab w:val="left" w:pos="910"/>
        </w:tabs>
        <w:spacing w:line="360" w:lineRule="auto"/>
        <w:ind w:firstLine="709"/>
        <w:jc w:val="both"/>
      </w:pPr>
      <w:r>
        <w:rPr>
          <w:spacing w:val="-6"/>
        </w:rPr>
        <w:lastRenderedPageBreak/>
        <w:t>Р</w:t>
      </w:r>
      <w:r w:rsidR="000703E1" w:rsidRPr="000703E1">
        <w:rPr>
          <w:spacing w:val="-6"/>
        </w:rPr>
        <w:t>оссийская система образования претерпевает реформирование, направленное на разработку педагогических моделей, адекватных социальному заказу общества.</w:t>
      </w:r>
      <w:r w:rsidR="000703E1" w:rsidRPr="000703E1">
        <w:t xml:space="preserve"> К</w:t>
      </w:r>
      <w:r w:rsidR="000703E1" w:rsidRPr="000703E1">
        <w:t>лючом к успешной деятельности, ресурсом эффективнос</w:t>
      </w:r>
      <w:r w:rsidR="000703E1" w:rsidRPr="000703E1">
        <w:t>ти и благополучия будущей жизни</w:t>
      </w:r>
      <w:r w:rsidR="000703E1" w:rsidRPr="000703E1">
        <w:t xml:space="preserve"> является </w:t>
      </w:r>
      <w:r w:rsidR="006563C7">
        <w:t xml:space="preserve">развитие </w:t>
      </w:r>
      <w:r w:rsidR="000703E1" w:rsidRPr="000703E1">
        <w:t>коммуникативн</w:t>
      </w:r>
      <w:r w:rsidR="006563C7">
        <w:t>ой</w:t>
      </w:r>
      <w:r w:rsidR="000703E1" w:rsidRPr="000703E1">
        <w:t xml:space="preserve"> компетенци</w:t>
      </w:r>
      <w:r w:rsidR="006563C7">
        <w:t>и</w:t>
      </w:r>
      <w:r w:rsidR="00AD253B">
        <w:t>.</w:t>
      </w:r>
    </w:p>
    <w:p w:rsidR="000703E1" w:rsidRPr="000703E1" w:rsidRDefault="000703E1" w:rsidP="00AE7EB6">
      <w:pPr>
        <w:tabs>
          <w:tab w:val="left" w:pos="3040"/>
        </w:tabs>
        <w:spacing w:line="360" w:lineRule="auto"/>
        <w:ind w:firstLine="709"/>
        <w:jc w:val="both"/>
        <w:rPr>
          <w:b/>
          <w:i/>
        </w:rPr>
      </w:pPr>
      <w:r w:rsidRPr="000703E1">
        <w:t xml:space="preserve">Сформировать коммуникативные умения – значит научить школьника задавать вопросы и четко формулировать на них ответы, внимательно слушать и активно обсуждать рассматриваемые проблемы, а также выражать собеседнику </w:t>
      </w:r>
      <w:proofErr w:type="spellStart"/>
      <w:r w:rsidRPr="000703E1">
        <w:t>эмпатию</w:t>
      </w:r>
      <w:proofErr w:type="spellEnd"/>
      <w:r w:rsidRPr="000703E1">
        <w:t>, адаптировать свои высказывания к возможностям восприятия других участников коммуникативного общения.</w:t>
      </w:r>
    </w:p>
    <w:p w:rsidR="0041236B" w:rsidRPr="00E420F3" w:rsidRDefault="00485920" w:rsidP="00AE7EB6">
      <w:pPr>
        <w:tabs>
          <w:tab w:val="left" w:pos="910"/>
        </w:tabs>
        <w:spacing w:line="360" w:lineRule="auto"/>
        <w:ind w:firstLine="709"/>
        <w:jc w:val="both"/>
      </w:pPr>
      <w:r>
        <w:t>Как показывает практика, р</w:t>
      </w:r>
      <w:r w:rsidR="0041236B" w:rsidRPr="00E420F3">
        <w:t xml:space="preserve">еализация вопроса формирования коммуникативных умений школьников возможна </w:t>
      </w:r>
      <w:r>
        <w:t xml:space="preserve">только на </w:t>
      </w:r>
      <w:r w:rsidR="0041236B" w:rsidRPr="00E420F3">
        <w:t xml:space="preserve">уровне </w:t>
      </w:r>
      <w:proofErr w:type="spellStart"/>
      <w:r w:rsidR="0041236B" w:rsidRPr="00E420F3">
        <w:rPr>
          <w:b/>
        </w:rPr>
        <w:t>межпредметных</w:t>
      </w:r>
      <w:proofErr w:type="spellEnd"/>
      <w:r w:rsidR="0041236B" w:rsidRPr="00E420F3">
        <w:rPr>
          <w:b/>
        </w:rPr>
        <w:t xml:space="preserve"> связей учебных дисциплин</w:t>
      </w:r>
      <w:r w:rsidR="00AD253B">
        <w:rPr>
          <w:b/>
        </w:rPr>
        <w:t xml:space="preserve"> гуманитарного цикла</w:t>
      </w:r>
      <w:r w:rsidR="0041236B" w:rsidRPr="00E420F3">
        <w:rPr>
          <w:b/>
        </w:rPr>
        <w:t>, включая внеурочную деятельность.</w:t>
      </w:r>
    </w:p>
    <w:p w:rsidR="001E3F21" w:rsidRPr="001E3F21" w:rsidRDefault="001E3F21" w:rsidP="001E3F21">
      <w:pPr>
        <w:pStyle w:val="a3"/>
        <w:spacing w:before="0" w:after="0" w:line="360" w:lineRule="auto"/>
        <w:ind w:firstLine="709"/>
        <w:jc w:val="both"/>
        <w:rPr>
          <w:color w:val="000000"/>
        </w:rPr>
      </w:pPr>
      <w:r w:rsidRPr="001E3F21">
        <w:t>С</w:t>
      </w:r>
      <w:r w:rsidRPr="001E3F21">
        <w:rPr>
          <w:color w:val="000000"/>
        </w:rPr>
        <w:t xml:space="preserve">одержание курса </w:t>
      </w:r>
      <w:r w:rsidRPr="001E3F21">
        <w:rPr>
          <w:b/>
          <w:bCs/>
          <w:i/>
          <w:iCs/>
          <w:color w:val="000000"/>
        </w:rPr>
        <w:t>«Русский язык»</w:t>
      </w:r>
      <w:r w:rsidRPr="001E3F21">
        <w:rPr>
          <w:color w:val="000000"/>
        </w:rPr>
        <w:t xml:space="preserve"> направлено на формирование «языкового чутья» и обеспечивает успешное развитие адекватных возрасту форм и функций речи, включая обобщающую и планирующую функции. Комплексно в курсе решаются задачи раздела «Развитие речи»: практическое овладение диалогической формой речи; выражение собственного мнения, его аргументация; практическое овладение устными монологическими высказываниями на определённую тему с использованием разных типов речи (описание, повествование, рассуждение).</w:t>
      </w:r>
    </w:p>
    <w:p w:rsidR="00852D6B" w:rsidRDefault="00852D6B" w:rsidP="00AE7EB6">
      <w:pPr>
        <w:spacing w:before="20" w:after="20" w:line="360" w:lineRule="auto"/>
        <w:ind w:firstLine="709"/>
        <w:jc w:val="both"/>
        <w:rPr>
          <w:color w:val="000000"/>
          <w:shd w:val="clear" w:color="auto" w:fill="FFFFFF"/>
        </w:rPr>
      </w:pPr>
      <w:r w:rsidRPr="00E420F3">
        <w:t>“Без творчества, - писал В.А. Сухомлинский, - ребёнок – засушенный цветок”. Высшей формой проявления творческих способностей является сочинение.</w:t>
      </w:r>
      <w:r w:rsidR="001E3F21" w:rsidRPr="001E3F21">
        <w:rPr>
          <w:sz w:val="28"/>
          <w:szCs w:val="28"/>
        </w:rPr>
        <w:t xml:space="preserve"> </w:t>
      </w:r>
      <w:r w:rsidR="001E3F21" w:rsidRPr="001E3F21">
        <w:rPr>
          <w:color w:val="000000"/>
          <w:shd w:val="clear" w:color="auto" w:fill="FFFFFF"/>
        </w:rPr>
        <w:t xml:space="preserve">Выбор слов, оборотов речи, обдумывание композиции текста, отбор материала, установление логической связи, проверка орфографии - весь этот сложный комплекс действий требует от ребенка высокого напряжения всех его творческих сил. </w:t>
      </w:r>
      <w:r w:rsidRPr="00E420F3">
        <w:t xml:space="preserve"> Поэтому особое место отвожу работе над разными видами сочинений. </w:t>
      </w:r>
      <w:r w:rsidRPr="00E420F3">
        <w:rPr>
          <w:color w:val="000000"/>
          <w:shd w:val="clear" w:color="auto" w:fill="FFFFFF"/>
        </w:rPr>
        <w:t>Вначале это могут быть небольшие по объему письменные высказ</w:t>
      </w:r>
      <w:r>
        <w:rPr>
          <w:color w:val="000000"/>
          <w:shd w:val="clear" w:color="auto" w:fill="FFFFFF"/>
        </w:rPr>
        <w:t xml:space="preserve">ывания учащихся в связной форме: </w:t>
      </w:r>
      <w:r w:rsidRPr="00E420F3">
        <w:t>рассказы из словарных слов,</w:t>
      </w:r>
      <w:r w:rsidRPr="00E420F3">
        <w:rPr>
          <w:color w:val="000000"/>
          <w:shd w:val="clear" w:color="auto" w:fill="FFFFFF"/>
        </w:rPr>
        <w:t xml:space="preserve"> </w:t>
      </w:r>
      <w:r w:rsidRPr="00E420F3">
        <w:rPr>
          <w:b/>
          <w:i/>
        </w:rPr>
        <w:t>мини-рассказ</w:t>
      </w:r>
      <w:r>
        <w:rPr>
          <w:b/>
          <w:i/>
        </w:rPr>
        <w:t>ы</w:t>
      </w:r>
      <w:r w:rsidRPr="00E420F3">
        <w:t xml:space="preserve"> по фразеологизмам и пословицам. </w:t>
      </w:r>
      <w:r w:rsidRPr="00E420F3">
        <w:rPr>
          <w:color w:val="000000"/>
          <w:shd w:val="clear" w:color="auto" w:fill="FFFFFF"/>
        </w:rPr>
        <w:t>Выполняются они на уроке в течение 10 - 15 минут</w:t>
      </w:r>
      <w:r>
        <w:rPr>
          <w:color w:val="000000"/>
          <w:shd w:val="clear" w:color="auto" w:fill="FFFFFF"/>
        </w:rPr>
        <w:t xml:space="preserve"> и</w:t>
      </w:r>
      <w:r w:rsidRPr="00E420F3">
        <w:rPr>
          <w:color w:val="000000"/>
          <w:shd w:val="clear" w:color="auto" w:fill="FFFFFF"/>
        </w:rPr>
        <w:t xml:space="preserve"> являются удобным приемом </w:t>
      </w:r>
      <w:r>
        <w:rPr>
          <w:color w:val="000000"/>
          <w:shd w:val="clear" w:color="auto" w:fill="FFFFFF"/>
        </w:rPr>
        <w:t xml:space="preserve">для </w:t>
      </w:r>
      <w:r w:rsidRPr="00E420F3">
        <w:rPr>
          <w:color w:val="000000"/>
          <w:shd w:val="clear" w:color="auto" w:fill="FFFFFF"/>
        </w:rPr>
        <w:t>подготовки учащихся к развернутым сочинениям.</w:t>
      </w:r>
    </w:p>
    <w:p w:rsidR="00852D6B" w:rsidRPr="00E420F3" w:rsidRDefault="00852D6B" w:rsidP="00AE7EB6">
      <w:pPr>
        <w:spacing w:before="20" w:after="20" w:line="360" w:lineRule="auto"/>
        <w:ind w:firstLine="709"/>
        <w:jc w:val="both"/>
        <w:rPr>
          <w:color w:val="000000"/>
          <w:shd w:val="clear" w:color="auto" w:fill="FFFFFF"/>
        </w:rPr>
      </w:pPr>
      <w:r>
        <w:rPr>
          <w:color w:val="000000"/>
        </w:rPr>
        <w:t>План сочинения - это "проект"</w:t>
      </w:r>
      <w:r w:rsidRPr="00E420F3">
        <w:rPr>
          <w:color w:val="000000"/>
        </w:rPr>
        <w:t xml:space="preserve"> предстоящей работы. Следовательно, без плана не может быть связной речи. В работе использую разные задания по составлению плана:</w:t>
      </w:r>
      <w:r w:rsidRPr="00E420F3">
        <w:t xml:space="preserve"> преобразовать текст, кратко передать его содержание в виде логической цепочки</w:t>
      </w:r>
      <w:r w:rsidRPr="00E420F3">
        <w:rPr>
          <w:color w:val="000000"/>
        </w:rPr>
        <w:t xml:space="preserve">, кадров фильма или в форме кластера. При выполнении таких заданий создается возможность </w:t>
      </w:r>
      <w:r w:rsidRPr="00E420F3">
        <w:t>вовлечения учащихся в посильную для них творческую деятельность</w:t>
      </w:r>
      <w:r>
        <w:t>.</w:t>
      </w:r>
    </w:p>
    <w:p w:rsidR="0041236B" w:rsidRDefault="0041236B" w:rsidP="00AE7EB6">
      <w:pPr>
        <w:spacing w:line="360" w:lineRule="auto"/>
        <w:ind w:firstLine="709"/>
        <w:jc w:val="both"/>
        <w:rPr>
          <w:bCs/>
        </w:rPr>
      </w:pPr>
      <w:r w:rsidRPr="00E420F3">
        <w:rPr>
          <w:bCs/>
        </w:rPr>
        <w:t xml:space="preserve">«Рефлексивный анализ» - ещё одна форма, которая помогает развитию монологической речи, выражению эмоций пережитого. После каждого мероприятия ребятам предлагается написать отзыв. Он имеет определённую форму, что помогает </w:t>
      </w:r>
      <w:r w:rsidRPr="00E420F3">
        <w:rPr>
          <w:bCs/>
        </w:rPr>
        <w:lastRenderedPageBreak/>
        <w:t xml:space="preserve">правильно построить высказывания. Этот вид деятельности ребята очень любят и всегда с желанием выполняют. </w:t>
      </w:r>
    </w:p>
    <w:p w:rsidR="00852D6B" w:rsidRPr="00E420F3" w:rsidRDefault="00852D6B" w:rsidP="00AE7EB6">
      <w:pPr>
        <w:spacing w:line="360" w:lineRule="auto"/>
        <w:ind w:firstLine="709"/>
        <w:jc w:val="both"/>
        <w:rPr>
          <w:color w:val="000000"/>
        </w:rPr>
      </w:pPr>
      <w:r w:rsidRPr="00E420F3">
        <w:rPr>
          <w:color w:val="000000"/>
        </w:rPr>
        <w:t xml:space="preserve">При отборе видов и приёмов работы опираюсь на знание </w:t>
      </w:r>
      <w:r w:rsidRPr="00E420F3">
        <w:rPr>
          <w:b/>
          <w:bCs/>
          <w:i/>
          <w:iCs/>
          <w:color w:val="000000"/>
        </w:rPr>
        <w:t>социокультурных технологий</w:t>
      </w:r>
      <w:r w:rsidRPr="00E420F3">
        <w:rPr>
          <w:color w:val="000000"/>
        </w:rPr>
        <w:t>, оптимально сочетаю групповые и индивидуальные формы, использую нетрадиционные типы уроков</w:t>
      </w:r>
      <w:r w:rsidR="001E3F21">
        <w:rPr>
          <w:color w:val="000000"/>
        </w:rPr>
        <w:t>:</w:t>
      </w:r>
      <w:r w:rsidR="001E3F21" w:rsidRPr="001E3F21">
        <w:rPr>
          <w:color w:val="000000"/>
          <w:sz w:val="28"/>
          <w:szCs w:val="28"/>
        </w:rPr>
        <w:t xml:space="preserve"> </w:t>
      </w:r>
      <w:r w:rsidR="001E3F21" w:rsidRPr="001E3F21">
        <w:rPr>
          <w:color w:val="000000"/>
        </w:rPr>
        <w:t>путешествие, викторина, КВН, встреча, зачёт, устный журнал, лабораторная работа, соревнование, инсценировка</w:t>
      </w:r>
      <w:r w:rsidR="001E3F21">
        <w:rPr>
          <w:color w:val="000000"/>
        </w:rPr>
        <w:t>.</w:t>
      </w:r>
      <w:r w:rsidRPr="00E420F3">
        <w:rPr>
          <w:color w:val="000000"/>
        </w:rPr>
        <w:t xml:space="preserve"> С целью развития языковой компетентности школьников использую работу с пословицами и фразеологизмами. </w:t>
      </w:r>
      <w:r w:rsidRPr="00E420F3">
        <w:t>Все это помогает формировать основные компоненты учебной деятельности,</w:t>
      </w:r>
      <w:r w:rsidRPr="00E420F3">
        <w:rPr>
          <w:color w:val="000000"/>
        </w:rPr>
        <w:t xml:space="preserve"> развивать интерес к предмету.</w:t>
      </w:r>
    </w:p>
    <w:p w:rsidR="00710D48" w:rsidRPr="00710D48" w:rsidRDefault="0041236B" w:rsidP="00710D48">
      <w:pPr>
        <w:spacing w:line="360" w:lineRule="auto"/>
        <w:ind w:firstLine="709"/>
        <w:jc w:val="both"/>
        <w:rPr>
          <w:spacing w:val="-6"/>
          <w:sz w:val="28"/>
          <w:szCs w:val="28"/>
        </w:rPr>
      </w:pPr>
      <w:r w:rsidRPr="00E420F3">
        <w:rPr>
          <w:color w:val="000000"/>
          <w:spacing w:val="-6"/>
        </w:rPr>
        <w:t xml:space="preserve">Итак, осваивая содержание курса «Русский язык», школьник получает уникальную возможность на основе языковых образцов овладеть нормами речи, научиться выражать собственные мысли. </w:t>
      </w:r>
    </w:p>
    <w:p w:rsidR="005B7023" w:rsidRPr="005B7023" w:rsidRDefault="005B7023" w:rsidP="005B7023">
      <w:pPr>
        <w:tabs>
          <w:tab w:val="left" w:pos="-180"/>
          <w:tab w:val="left" w:pos="945"/>
        </w:tabs>
        <w:spacing w:line="360" w:lineRule="auto"/>
        <w:ind w:firstLine="709"/>
        <w:jc w:val="both"/>
        <w:rPr>
          <w:color w:val="000000"/>
        </w:rPr>
      </w:pPr>
      <w:r w:rsidRPr="005B7023">
        <w:t>Курс «</w:t>
      </w:r>
      <w:r w:rsidRPr="005B7023">
        <w:rPr>
          <w:b/>
          <w:i/>
        </w:rPr>
        <w:t>Литература»</w:t>
      </w:r>
      <w:r w:rsidRPr="005B7023">
        <w:rPr>
          <w:color w:val="000000"/>
        </w:rPr>
        <w:t xml:space="preserve"> развивает различные виды речевой и читательской деятельности: </w:t>
      </w:r>
      <w:proofErr w:type="spellStart"/>
      <w:r w:rsidRPr="005B7023">
        <w:rPr>
          <w:b/>
          <w:bCs/>
          <w:i/>
          <w:iCs/>
          <w:color w:val="000000"/>
        </w:rPr>
        <w:t>аудирование</w:t>
      </w:r>
      <w:proofErr w:type="spellEnd"/>
      <w:r w:rsidRPr="005B7023">
        <w:rPr>
          <w:color w:val="000000"/>
        </w:rPr>
        <w:t xml:space="preserve"> (слушание) </w:t>
      </w:r>
      <w:r w:rsidRPr="005B7023">
        <w:rPr>
          <w:b/>
          <w:color w:val="000000"/>
        </w:rPr>
        <w:t>-</w:t>
      </w:r>
      <w:r w:rsidRPr="005B7023">
        <w:rPr>
          <w:color w:val="000000"/>
        </w:rPr>
        <w:t xml:space="preserve"> восприятие на слух звучащей речи (высказывание собеседника), адекватное понимание содержания, осознание цели речевого высказывания; </w:t>
      </w:r>
      <w:r w:rsidRPr="005B7023">
        <w:rPr>
          <w:b/>
          <w:bCs/>
          <w:i/>
          <w:iCs/>
          <w:color w:val="000000"/>
        </w:rPr>
        <w:t>говорение</w:t>
      </w:r>
      <w:r w:rsidRPr="005B7023">
        <w:rPr>
          <w:color w:val="000000"/>
        </w:rPr>
        <w:t xml:space="preserve"> </w:t>
      </w:r>
      <w:r w:rsidRPr="005B7023">
        <w:rPr>
          <w:b/>
          <w:color w:val="000000"/>
        </w:rPr>
        <w:t>-</w:t>
      </w:r>
      <w:r w:rsidRPr="005B7023">
        <w:rPr>
          <w:color w:val="000000"/>
        </w:rPr>
        <w:t xml:space="preserve"> «особенности диалогического общения»: умение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Монолог рассматривается как форма речевого высказывания. </w:t>
      </w:r>
    </w:p>
    <w:p w:rsidR="0041236B" w:rsidRPr="00E420F3" w:rsidRDefault="0041236B" w:rsidP="00AE7EB6">
      <w:pPr>
        <w:tabs>
          <w:tab w:val="left" w:pos="-180"/>
          <w:tab w:val="left" w:pos="945"/>
        </w:tabs>
        <w:spacing w:line="360" w:lineRule="auto"/>
        <w:ind w:firstLine="709"/>
        <w:jc w:val="both"/>
      </w:pPr>
      <w:r w:rsidRPr="00E420F3">
        <w:rPr>
          <w:color w:val="000000"/>
        </w:rPr>
        <w:t xml:space="preserve">На уроках литературы наблюдаем за красотой художественного слова, учимся понимать основную мысль прочитанного, </w:t>
      </w:r>
      <w:r w:rsidR="00E50C3D">
        <w:rPr>
          <w:color w:val="000000"/>
        </w:rPr>
        <w:t>получаем</w:t>
      </w:r>
      <w:r w:rsidRPr="00E420F3">
        <w:rPr>
          <w:color w:val="000000"/>
        </w:rPr>
        <w:t xml:space="preserve"> уникальн</w:t>
      </w:r>
      <w:r w:rsidR="00E50C3D">
        <w:rPr>
          <w:color w:val="000000"/>
        </w:rPr>
        <w:t>ую</w:t>
      </w:r>
      <w:r w:rsidRPr="00E420F3">
        <w:rPr>
          <w:color w:val="000000"/>
        </w:rPr>
        <w:t xml:space="preserve"> возможность взаимодействия</w:t>
      </w:r>
      <w:r w:rsidR="00E50C3D">
        <w:rPr>
          <w:color w:val="000000"/>
        </w:rPr>
        <w:t xml:space="preserve"> со сверстниками</w:t>
      </w:r>
      <w:r w:rsidRPr="00E420F3">
        <w:rPr>
          <w:color w:val="000000"/>
        </w:rPr>
        <w:t>.</w:t>
      </w:r>
    </w:p>
    <w:p w:rsidR="0041236B" w:rsidRPr="00E420F3" w:rsidRDefault="0041236B" w:rsidP="00AE7EB6">
      <w:pPr>
        <w:tabs>
          <w:tab w:val="left" w:pos="-180"/>
          <w:tab w:val="left" w:pos="945"/>
        </w:tabs>
        <w:spacing w:line="360" w:lineRule="auto"/>
        <w:ind w:firstLine="709"/>
        <w:jc w:val="both"/>
      </w:pPr>
      <w:r w:rsidRPr="00E420F3">
        <w:t xml:space="preserve">Обучение в рамках технологий проблемного общения формирует ценностные ориентации личности. </w:t>
      </w:r>
      <w:r w:rsidRPr="00E420F3">
        <w:rPr>
          <w:b/>
          <w:i/>
        </w:rPr>
        <w:t>Этическая беседа</w:t>
      </w:r>
      <w:r w:rsidRPr="00E420F3">
        <w:t xml:space="preserve"> - основной канал общения «Педагог-Дети», метод нравственного воспитания. Образовательная технология </w:t>
      </w:r>
      <w:r w:rsidRPr="00E420F3">
        <w:rPr>
          <w:b/>
          <w:i/>
        </w:rPr>
        <w:t>«Дебаты»</w:t>
      </w:r>
      <w:r w:rsidRPr="00E420F3">
        <w:t xml:space="preserve"> способна формировать позитивное отношение школьника к базовым ценностям общества и к социальной реальности в целом. Задача </w:t>
      </w:r>
      <w:r w:rsidRPr="00E420F3">
        <w:rPr>
          <w:b/>
          <w:i/>
        </w:rPr>
        <w:t>проблемно-ценностной дискуссии</w:t>
      </w:r>
      <w:r w:rsidRPr="00E420F3">
        <w:t xml:space="preserve"> - п</w:t>
      </w:r>
      <w:r w:rsidR="009E3794">
        <w:t>ереход к практическому действию</w:t>
      </w:r>
      <w:r w:rsidRPr="00E420F3">
        <w:t xml:space="preserve"> и подготовка </w:t>
      </w:r>
      <w:r w:rsidR="009E3794" w:rsidRPr="00E420F3">
        <w:t>ребёнка</w:t>
      </w:r>
      <w:r w:rsidRPr="00E420F3">
        <w:t xml:space="preserve"> к самостоятельному выбору.</w:t>
      </w:r>
    </w:p>
    <w:p w:rsidR="00710D48" w:rsidRPr="00710D48" w:rsidRDefault="0041236B" w:rsidP="00710D48">
      <w:pPr>
        <w:tabs>
          <w:tab w:val="left" w:pos="-180"/>
          <w:tab w:val="left" w:pos="945"/>
        </w:tabs>
        <w:spacing w:line="360" w:lineRule="auto"/>
        <w:ind w:firstLine="709"/>
        <w:jc w:val="both"/>
        <w:rPr>
          <w:sz w:val="28"/>
          <w:szCs w:val="28"/>
        </w:rPr>
      </w:pPr>
      <w:r w:rsidRPr="00E420F3">
        <w:t xml:space="preserve">При анализе текста активно используем средства выразительности (интонация, тональность, дыхание, темп, громкость, ритмика, пауза, жесты, мимика), которые придают речи яркость, усиливают её эмоциональное воздействие, привлекают внимание читателя и слушателя, помогают точнее понять прочитанное. Приобретённые умения ученики демонстрируют в конкурсах, на олимпиадах и праздниках, часто становятся победителями. </w:t>
      </w:r>
    </w:p>
    <w:p w:rsidR="0041236B" w:rsidRPr="00E420F3" w:rsidRDefault="0041236B" w:rsidP="00AE7EB6">
      <w:pPr>
        <w:tabs>
          <w:tab w:val="left" w:pos="-180"/>
          <w:tab w:val="left" w:pos="945"/>
        </w:tabs>
        <w:spacing w:line="360" w:lineRule="auto"/>
        <w:ind w:firstLine="709"/>
        <w:jc w:val="both"/>
      </w:pPr>
      <w:r w:rsidRPr="00E420F3">
        <w:t xml:space="preserve">Факультативный </w:t>
      </w:r>
      <w:proofErr w:type="spellStart"/>
      <w:r w:rsidRPr="00E420F3">
        <w:t>практико</w:t>
      </w:r>
      <w:proofErr w:type="spellEnd"/>
      <w:r w:rsidRPr="00E420F3">
        <w:t xml:space="preserve"> – ориентированный курс «Детская риторика» Т. А. </w:t>
      </w:r>
      <w:proofErr w:type="spellStart"/>
      <w:r w:rsidRPr="00E420F3">
        <w:t>Ладыженской</w:t>
      </w:r>
      <w:proofErr w:type="spellEnd"/>
      <w:r w:rsidRPr="00E420F3">
        <w:t xml:space="preserve">, проводимый в 5-6 классах, позволяет обучать детей речевой культуре, </w:t>
      </w:r>
      <w:r w:rsidRPr="00E420F3">
        <w:lastRenderedPageBreak/>
        <w:t>создавать условия для творческого саморазвития. На факультативных занятиях использую активные методы и нестандартные формы работы.</w:t>
      </w:r>
    </w:p>
    <w:p w:rsidR="0041236B" w:rsidRPr="00E420F3" w:rsidRDefault="0041236B" w:rsidP="00AE7EB6">
      <w:pPr>
        <w:tabs>
          <w:tab w:val="left" w:pos="-180"/>
          <w:tab w:val="left" w:pos="945"/>
        </w:tabs>
        <w:spacing w:line="360" w:lineRule="auto"/>
        <w:ind w:firstLine="709"/>
        <w:jc w:val="both"/>
      </w:pPr>
      <w:r w:rsidRPr="00E420F3">
        <w:rPr>
          <w:b/>
          <w:bCs/>
          <w:i/>
          <w:iCs/>
        </w:rPr>
        <w:t>Структура занятия</w:t>
      </w:r>
      <w:r w:rsidRPr="00E420F3">
        <w:t xml:space="preserve"> в рамках курса «Детская риторика» включает мимическую гимнастику и речевую разминку; работу со средствами выразительной устной речи</w:t>
      </w:r>
      <w:r w:rsidR="009E3794">
        <w:t>,</w:t>
      </w:r>
      <w:r w:rsidRPr="00E420F3">
        <w:t xml:space="preserve"> поиск наиболее точных слов, художественных средств языка; работ</w:t>
      </w:r>
      <w:r w:rsidR="00961C11">
        <w:t>у</w:t>
      </w:r>
      <w:r w:rsidRPr="00E420F3">
        <w:t xml:space="preserve"> над художественными образами.</w:t>
      </w:r>
    </w:p>
    <w:p w:rsidR="0041236B" w:rsidRPr="00E420F3" w:rsidRDefault="0041236B" w:rsidP="00AE7EB6">
      <w:pPr>
        <w:spacing w:line="360" w:lineRule="auto"/>
        <w:ind w:firstLine="709"/>
        <w:jc w:val="both"/>
      </w:pPr>
      <w:r w:rsidRPr="00E420F3">
        <w:t>Для создания эмоционально – благоприятной атмосферы на уроках использую игровые задания, направленные на развитие творческого воображения: «Рассказ от первого лица», «Комплимент», «Новая сказка» (введение в сказку нового объекта, сочинить новую сказку), «Изменение сказочной развязки» (придумать другое окончание истории) и др.</w:t>
      </w:r>
    </w:p>
    <w:p w:rsidR="0041236B" w:rsidRPr="00E420F3" w:rsidRDefault="0041236B" w:rsidP="00AE7EB6">
      <w:pPr>
        <w:spacing w:line="360" w:lineRule="auto"/>
        <w:ind w:firstLine="709"/>
        <w:jc w:val="both"/>
      </w:pPr>
      <w:r w:rsidRPr="00E420F3">
        <w:t>В рамках курса «Детская риторика» ребята начинают писать стихи, сочиняют выступления на конкурсы, придумывают роли для пьес. Каждый урок – «Творческая мастерская», где ребята пробуют себя в разных ролях, учатся анализировать и оценивать общение.</w:t>
      </w:r>
    </w:p>
    <w:p w:rsidR="0041236B" w:rsidRPr="00E420F3" w:rsidRDefault="0041236B" w:rsidP="00AE7EB6">
      <w:pPr>
        <w:spacing w:line="360" w:lineRule="auto"/>
        <w:ind w:firstLine="709"/>
        <w:jc w:val="both"/>
      </w:pPr>
      <w:r w:rsidRPr="00E420F3">
        <w:t>Такая форма организации познавательной деятельности даёт ученику возможность проявить себя, что чрезвычайно важно для любого ребенка, а особенно для детей, испытывающих трудности в освоении школьных дисциплин.</w:t>
      </w:r>
    </w:p>
    <w:p w:rsidR="0041236B" w:rsidRPr="00E420F3" w:rsidRDefault="0041236B" w:rsidP="00AE7EB6">
      <w:pPr>
        <w:spacing w:line="360" w:lineRule="auto"/>
        <w:ind w:firstLine="709"/>
        <w:jc w:val="both"/>
      </w:pPr>
      <w:r w:rsidRPr="00E420F3">
        <w:rPr>
          <w:color w:val="000000"/>
        </w:rPr>
        <w:t>Немаловажную роль в развитии и совершенствовании коммуникативной культуры учащихся играет внеклассная работа</w:t>
      </w:r>
      <w:r w:rsidR="00961C11">
        <w:rPr>
          <w:color w:val="000000"/>
        </w:rPr>
        <w:t>.</w:t>
      </w:r>
      <w:r w:rsidRPr="00E420F3">
        <w:rPr>
          <w:color w:val="000000"/>
        </w:rPr>
        <w:t xml:space="preserve"> Она проводится в тесной взаимосвязи с учебными предметами, </w:t>
      </w:r>
      <w:r w:rsidRPr="00E420F3">
        <w:rPr>
          <w:color w:val="000000"/>
          <w:shd w:val="clear" w:color="auto" w:fill="FFFFFF"/>
        </w:rPr>
        <w:t>предполагает</w:t>
      </w:r>
      <w:r w:rsidRPr="00E420F3">
        <w:t xml:space="preserve"> изучение истории своего края, его настоящего и будущего, культуры, быта и традиций.</w:t>
      </w:r>
    </w:p>
    <w:p w:rsidR="0041236B" w:rsidRPr="00E420F3" w:rsidRDefault="0041236B" w:rsidP="00AE7EB6">
      <w:pPr>
        <w:spacing w:after="225" w:line="360" w:lineRule="auto"/>
        <w:ind w:firstLine="709"/>
        <w:contextualSpacing/>
        <w:jc w:val="both"/>
        <w:rPr>
          <w:lang w:eastAsia="ru-RU"/>
        </w:rPr>
      </w:pPr>
      <w:r w:rsidRPr="00E420F3">
        <w:t xml:space="preserve">Классные часы из цикла «Моя малая Родина» частично выстраиваются на знаниях учащимися своего родного города, его улиц, предприятий, культурных и исторических памятников и затем пополняются в течение последующих лет обучения. </w:t>
      </w:r>
      <w:r w:rsidRPr="00E420F3">
        <w:rPr>
          <w:lang w:eastAsia="ru-RU"/>
        </w:rPr>
        <w:t>Викторина «Знаешь ли ты историю своего города?», цикл экскурсий «Мой город – Вологда», цикл бесед «Писатели - мои земляки</w:t>
      </w:r>
      <w:r w:rsidR="00961C11">
        <w:rPr>
          <w:lang w:eastAsia="ru-RU"/>
        </w:rPr>
        <w:t>»</w:t>
      </w:r>
      <w:r w:rsidRPr="00E420F3">
        <w:rPr>
          <w:lang w:eastAsia="ru-RU"/>
        </w:rPr>
        <w:t xml:space="preserve"> позволяют расширить знания учащихся о родном городе, его истории и культуре.</w:t>
      </w:r>
    </w:p>
    <w:p w:rsidR="0041236B" w:rsidRPr="00E420F3" w:rsidRDefault="0041236B" w:rsidP="00AE7EB6">
      <w:pPr>
        <w:suppressAutoHyphens w:val="0"/>
        <w:spacing w:after="225" w:line="360" w:lineRule="auto"/>
        <w:ind w:firstLine="709"/>
        <w:contextualSpacing/>
        <w:jc w:val="both"/>
        <w:rPr>
          <w:lang w:eastAsia="ru-RU"/>
        </w:rPr>
      </w:pPr>
      <w:r w:rsidRPr="00E420F3">
        <w:rPr>
          <w:shd w:val="clear" w:color="auto" w:fill="FFFFFF"/>
          <w:lang w:eastAsia="ru-RU"/>
        </w:rPr>
        <w:t xml:space="preserve">Занятия школьников в Вологодском государственном краеведческом музее-заповеднике по абонементу </w:t>
      </w:r>
      <w:r w:rsidRPr="00E420F3">
        <w:rPr>
          <w:b/>
          <w:shd w:val="clear" w:color="auto" w:fill="FFFFFF"/>
          <w:lang w:eastAsia="ru-RU"/>
        </w:rPr>
        <w:t>«</w:t>
      </w:r>
      <w:r w:rsidRPr="00E420F3">
        <w:rPr>
          <w:b/>
          <w:bCs/>
          <w:shd w:val="clear" w:color="auto" w:fill="FFFFFF"/>
          <w:lang w:eastAsia="ru-RU"/>
        </w:rPr>
        <w:t xml:space="preserve">Город в его старине» </w:t>
      </w:r>
      <w:r w:rsidRPr="00E420F3">
        <w:rPr>
          <w:lang w:eastAsia="ru-RU"/>
        </w:rPr>
        <w:t>позволяют формировать интерес к отечественной культуре.</w:t>
      </w:r>
    </w:p>
    <w:p w:rsidR="0041236B" w:rsidRPr="00E420F3" w:rsidRDefault="0041236B" w:rsidP="00AE7EB6">
      <w:pPr>
        <w:suppressAutoHyphens w:val="0"/>
        <w:spacing w:after="225" w:line="360" w:lineRule="auto"/>
        <w:ind w:firstLine="709"/>
        <w:contextualSpacing/>
        <w:jc w:val="both"/>
        <w:rPr>
          <w:lang w:eastAsia="ru-RU"/>
        </w:rPr>
      </w:pPr>
      <w:r w:rsidRPr="00E420F3">
        <w:rPr>
          <w:lang w:eastAsia="ru-RU"/>
        </w:rPr>
        <w:t xml:space="preserve">Конкурс фотографий «По земле Вологодской», который традиционно проходит в классе осенью, вызывает большой интерес. Ребята готовят к конкурсу фотографии, составляют комментарий к собранным материалам, готовят презентацию, подбирают стихи о Вологодчине и читают их. Эти материалы не только расширяют представление ребят о Вологодской земле, но и дают возможность развивать свои коммуникативные умения и навыки. </w:t>
      </w:r>
    </w:p>
    <w:p w:rsidR="0041236B" w:rsidRPr="00E420F3" w:rsidRDefault="0041236B" w:rsidP="00AE7EB6">
      <w:pPr>
        <w:suppressAutoHyphens w:val="0"/>
        <w:spacing w:before="75" w:after="75" w:line="360" w:lineRule="auto"/>
        <w:ind w:firstLine="709"/>
        <w:contextualSpacing/>
        <w:jc w:val="both"/>
        <w:rPr>
          <w:lang w:eastAsia="ru-RU"/>
        </w:rPr>
      </w:pPr>
      <w:r w:rsidRPr="00E420F3">
        <w:rPr>
          <w:lang w:eastAsia="ru-RU"/>
        </w:rPr>
        <w:lastRenderedPageBreak/>
        <w:t>Большой раздел культуры русского народа составляет народный календарь. В своей работе мы старались его придерживаться. Был организован календарно – обрядовый праздник «</w:t>
      </w:r>
      <w:proofErr w:type="spellStart"/>
      <w:r w:rsidRPr="00E420F3">
        <w:rPr>
          <w:lang w:eastAsia="ru-RU"/>
        </w:rPr>
        <w:t>Осенины</w:t>
      </w:r>
      <w:proofErr w:type="spellEnd"/>
      <w:r w:rsidRPr="00E420F3">
        <w:rPr>
          <w:lang w:eastAsia="ru-RU"/>
        </w:rPr>
        <w:t>», на котором ставили сценки об у</w:t>
      </w:r>
      <w:r w:rsidRPr="00E420F3">
        <w:rPr>
          <w:shd w:val="clear" w:color="auto" w:fill="FFFFFF"/>
          <w:lang w:eastAsia="ru-RU"/>
        </w:rPr>
        <w:t>р</w:t>
      </w:r>
      <w:r w:rsidRPr="00E420F3">
        <w:rPr>
          <w:lang w:eastAsia="ru-RU"/>
        </w:rPr>
        <w:t xml:space="preserve">ожае, </w:t>
      </w:r>
      <w:r w:rsidRPr="00E420F3">
        <w:rPr>
          <w:shd w:val="clear" w:color="auto" w:fill="FFFFFF"/>
          <w:lang w:eastAsia="ru-RU"/>
        </w:rPr>
        <w:t xml:space="preserve">разучивали шуточные приговоры и причеты, загадывали и отгадывали загадки, а также с </w:t>
      </w:r>
      <w:r w:rsidRPr="00E420F3">
        <w:rPr>
          <w:lang w:eastAsia="ru-RU"/>
        </w:rPr>
        <w:t>п</w:t>
      </w:r>
      <w:r w:rsidRPr="00E420F3">
        <w:rPr>
          <w:shd w:val="clear" w:color="auto" w:fill="FFFFFF"/>
          <w:lang w:eastAsia="ru-RU"/>
        </w:rPr>
        <w:t xml:space="preserve">омощью </w:t>
      </w:r>
      <w:r w:rsidRPr="00E420F3">
        <w:rPr>
          <w:lang w:eastAsia="ru-RU"/>
        </w:rPr>
        <w:t>р</w:t>
      </w:r>
      <w:r w:rsidRPr="00E420F3">
        <w:rPr>
          <w:shd w:val="clear" w:color="auto" w:fill="FFFFFF"/>
          <w:lang w:eastAsia="ru-RU"/>
        </w:rPr>
        <w:t>одит</w:t>
      </w:r>
      <w:r w:rsidRPr="00E420F3">
        <w:rPr>
          <w:lang w:eastAsia="ru-RU"/>
        </w:rPr>
        <w:t xml:space="preserve">елей </w:t>
      </w:r>
      <w:r w:rsidRPr="00E420F3">
        <w:rPr>
          <w:shd w:val="clear" w:color="auto" w:fill="FFFFFF"/>
          <w:lang w:eastAsia="ru-RU"/>
        </w:rPr>
        <w:t>п</w:t>
      </w:r>
      <w:r w:rsidRPr="00E420F3">
        <w:rPr>
          <w:lang w:eastAsia="ru-RU"/>
        </w:rPr>
        <w:t>ровели выставку поделок из овощей «Во саду ли, в огороде». Благодаря использованию приемов театрализации, ребята приобщаются к народным традициям, расширя</w:t>
      </w:r>
      <w:r w:rsidR="00961C11">
        <w:rPr>
          <w:lang w:eastAsia="ru-RU"/>
        </w:rPr>
        <w:t>ю</w:t>
      </w:r>
      <w:r w:rsidRPr="00E420F3">
        <w:rPr>
          <w:lang w:eastAsia="ru-RU"/>
        </w:rPr>
        <w:t xml:space="preserve">т </w:t>
      </w:r>
      <w:r w:rsidR="00961C11">
        <w:rPr>
          <w:lang w:eastAsia="ru-RU"/>
        </w:rPr>
        <w:t>свой</w:t>
      </w:r>
      <w:r w:rsidRPr="00E420F3">
        <w:rPr>
          <w:lang w:eastAsia="ru-RU"/>
        </w:rPr>
        <w:t xml:space="preserve"> культурно-речевой кругозор.</w:t>
      </w:r>
    </w:p>
    <w:p w:rsidR="0041236B" w:rsidRPr="00E420F3" w:rsidRDefault="0041236B" w:rsidP="00AE7EB6">
      <w:pPr>
        <w:suppressAutoHyphens w:val="0"/>
        <w:spacing w:before="75" w:after="75" w:line="360" w:lineRule="auto"/>
        <w:ind w:firstLine="709"/>
        <w:contextualSpacing/>
        <w:jc w:val="both"/>
        <w:rPr>
          <w:color w:val="000000"/>
          <w:lang w:eastAsia="ru-RU"/>
        </w:rPr>
      </w:pPr>
      <w:r w:rsidRPr="00E420F3">
        <w:rPr>
          <w:color w:val="000000"/>
          <w:lang w:eastAsia="ru-RU"/>
        </w:rPr>
        <w:t>Кроме того, провели серию классных часов познавательного цикла: «Рождество», «Святки», «Масленица» - с целью обратить внимание детей на то, что «культурная память» народа живет, пока жив человек.</w:t>
      </w:r>
      <w:r w:rsidRPr="00E420F3">
        <w:rPr>
          <w:lang w:eastAsia="ru-RU"/>
        </w:rPr>
        <w:t xml:space="preserve"> Это особенно важно в настоящее время, когда многие традиции проведения традиционных праздников уходят в прошлое, становятся для современного молодого поколения непонятными или устаревшими.</w:t>
      </w:r>
    </w:p>
    <w:p w:rsidR="0041236B" w:rsidRPr="00E420F3" w:rsidRDefault="0041236B" w:rsidP="00AE7EB6">
      <w:pPr>
        <w:suppressAutoHyphens w:val="0"/>
        <w:spacing w:after="225" w:line="360" w:lineRule="auto"/>
        <w:ind w:firstLine="709"/>
        <w:contextualSpacing/>
        <w:jc w:val="both"/>
        <w:rPr>
          <w:shd w:val="clear" w:color="auto" w:fill="FFFFFF"/>
          <w:lang w:eastAsia="ru-RU"/>
        </w:rPr>
      </w:pPr>
      <w:r w:rsidRPr="00E420F3">
        <w:rPr>
          <w:lang w:eastAsia="ru-RU"/>
        </w:rPr>
        <w:t>На воспитание уважения к культурно-историческому прошлому России, к национальным традициям направлено участие в инте</w:t>
      </w:r>
      <w:r w:rsidRPr="00E420F3">
        <w:rPr>
          <w:shd w:val="clear" w:color="auto" w:fill="FFFFFF"/>
          <w:lang w:eastAsia="ru-RU"/>
        </w:rPr>
        <w:t>р</w:t>
      </w:r>
      <w:r w:rsidRPr="00E420F3">
        <w:rPr>
          <w:lang w:eastAsia="ru-RU"/>
        </w:rPr>
        <w:t>активном м</w:t>
      </w:r>
      <w:r w:rsidRPr="00E420F3">
        <w:rPr>
          <w:shd w:val="clear" w:color="auto" w:fill="FFFFFF"/>
          <w:lang w:eastAsia="ru-RU"/>
        </w:rPr>
        <w:t>ероприятии из цикла «Солнцеворот», кото</w:t>
      </w:r>
      <w:r w:rsidRPr="00E420F3">
        <w:rPr>
          <w:lang w:eastAsia="ru-RU"/>
        </w:rPr>
        <w:t>р</w:t>
      </w:r>
      <w:r w:rsidRPr="00E420F3">
        <w:rPr>
          <w:shd w:val="clear" w:color="auto" w:fill="FFFFFF"/>
          <w:lang w:eastAsia="ru-RU"/>
        </w:rPr>
        <w:t xml:space="preserve">ое </w:t>
      </w:r>
      <w:r w:rsidRPr="00E420F3">
        <w:rPr>
          <w:lang w:eastAsia="ru-RU"/>
        </w:rPr>
        <w:t xml:space="preserve">проходило в </w:t>
      </w:r>
      <w:r w:rsidRPr="00E420F3">
        <w:rPr>
          <w:shd w:val="clear" w:color="auto" w:fill="FFFFFF"/>
          <w:lang w:eastAsia="ru-RU"/>
        </w:rPr>
        <w:t xml:space="preserve">Архитектурно-этнографическом музее Вологодской области в д. </w:t>
      </w:r>
      <w:proofErr w:type="spellStart"/>
      <w:r w:rsidRPr="00E420F3">
        <w:rPr>
          <w:shd w:val="clear" w:color="auto" w:fill="FFFFFF"/>
          <w:lang w:eastAsia="ru-RU"/>
        </w:rPr>
        <w:t>Семенково</w:t>
      </w:r>
      <w:proofErr w:type="spellEnd"/>
      <w:r w:rsidRPr="00E420F3">
        <w:rPr>
          <w:shd w:val="clear" w:color="auto" w:fill="FFFFFF"/>
          <w:lang w:eastAsia="ru-RU"/>
        </w:rPr>
        <w:t>. В программе</w:t>
      </w:r>
      <w:r w:rsidRPr="00E420F3">
        <w:rPr>
          <w:lang w:eastAsia="ru-RU"/>
        </w:rPr>
        <w:t xml:space="preserve"> праздника</w:t>
      </w:r>
      <w:r w:rsidRPr="00E420F3">
        <w:rPr>
          <w:shd w:val="clear" w:color="auto" w:fill="FFFFFF"/>
          <w:lang w:eastAsia="ru-RU"/>
        </w:rPr>
        <w:t>: экологическая викторина, выпечка обрядового печенья, гадания, разучивание весенних «</w:t>
      </w:r>
      <w:proofErr w:type="spellStart"/>
      <w:r w:rsidRPr="00E420F3">
        <w:rPr>
          <w:shd w:val="clear" w:color="auto" w:fill="FFFFFF"/>
          <w:lang w:eastAsia="ru-RU"/>
        </w:rPr>
        <w:t>закличек</w:t>
      </w:r>
      <w:proofErr w:type="spellEnd"/>
      <w:r w:rsidRPr="00E420F3">
        <w:rPr>
          <w:shd w:val="clear" w:color="auto" w:fill="FFFFFF"/>
          <w:lang w:eastAsia="ru-RU"/>
        </w:rPr>
        <w:t xml:space="preserve">», </w:t>
      </w:r>
      <w:proofErr w:type="spellStart"/>
      <w:r w:rsidRPr="00E420F3">
        <w:rPr>
          <w:shd w:val="clear" w:color="auto" w:fill="FFFFFF"/>
          <w:lang w:eastAsia="ru-RU"/>
        </w:rPr>
        <w:t>закликания</w:t>
      </w:r>
      <w:proofErr w:type="spellEnd"/>
      <w:r w:rsidRPr="00E420F3">
        <w:rPr>
          <w:shd w:val="clear" w:color="auto" w:fill="FFFFFF"/>
          <w:lang w:eastAsia="ru-RU"/>
        </w:rPr>
        <w:t xml:space="preserve"> весны.</w:t>
      </w:r>
      <w:r w:rsidRPr="00E420F3">
        <w:t xml:space="preserve"> В</w:t>
      </w:r>
      <w:r w:rsidRPr="00E420F3">
        <w:rPr>
          <w:shd w:val="clear" w:color="auto" w:fill="FFFFFF"/>
          <w:lang w:eastAsia="ru-RU"/>
        </w:rPr>
        <w:t>о время совместной деятельности появляется потребность в речевом общении, которая развивается во время обмена мнениями и впечатлениями, а в дальнейшем становится основой коммуникативной компетенции.</w:t>
      </w:r>
    </w:p>
    <w:p w:rsidR="0041236B" w:rsidRPr="00E420F3" w:rsidRDefault="0041236B" w:rsidP="00AE7EB6">
      <w:pPr>
        <w:spacing w:before="75" w:line="360" w:lineRule="auto"/>
        <w:ind w:firstLine="709"/>
        <w:contextualSpacing/>
        <w:jc w:val="both"/>
      </w:pPr>
      <w:r w:rsidRPr="00E420F3">
        <w:rPr>
          <w:lang w:eastAsia="ru-RU"/>
        </w:rPr>
        <w:t xml:space="preserve">Как свидетельствует опыт нашей деятельности, наиболее интересными видами форм внеклассной работы для школьников являются утренники и вечера. </w:t>
      </w:r>
      <w:r w:rsidRPr="00E420F3">
        <w:rPr>
          <w:color w:val="000000"/>
        </w:rPr>
        <w:t xml:space="preserve">Они </w:t>
      </w:r>
      <w:r w:rsidRPr="00E420F3">
        <w:rPr>
          <w:lang w:eastAsia="ru-RU"/>
        </w:rPr>
        <w:t>являются своего рода кульминационными моментами школьной жизни</w:t>
      </w:r>
      <w:r w:rsidR="00961C11">
        <w:rPr>
          <w:lang w:eastAsia="ru-RU"/>
        </w:rPr>
        <w:t xml:space="preserve"> и</w:t>
      </w:r>
      <w:r w:rsidRPr="00E420F3">
        <w:rPr>
          <w:lang w:eastAsia="ru-RU"/>
        </w:rPr>
        <w:t xml:space="preserve"> </w:t>
      </w:r>
      <w:r w:rsidRPr="00E420F3">
        <w:rPr>
          <w:color w:val="000000"/>
        </w:rPr>
        <w:t xml:space="preserve">развивают навыки художественного чтения, хорового и сольного пения. При отборе материала учитывается то, что способно содействовать развитию коммуникативной и языковой культуры учащихся. Особенно яркими были литературный вечер «Память сердца» по стихам В.С Высоцкого о войне, литературно-музыкальные композиции по творчеству М. Ю. Лермонтова, О. А. Фокиной; новогодние театрализованные </w:t>
      </w:r>
      <w:r w:rsidRPr="00E420F3">
        <w:t xml:space="preserve">постановки по мотивам рождественской повести-сказки Эрнста Теодора Амадея Гофмана «Щелкунчик» и по мотивам сказки Ганса </w:t>
      </w:r>
      <w:proofErr w:type="spellStart"/>
      <w:r w:rsidRPr="00E420F3">
        <w:t>Христиан</w:t>
      </w:r>
      <w:r w:rsidR="00961C11">
        <w:t>а</w:t>
      </w:r>
      <w:proofErr w:type="spellEnd"/>
      <w:r w:rsidR="00961C11">
        <w:t xml:space="preserve"> Андерсена «Снежная Королева».</w:t>
      </w:r>
    </w:p>
    <w:p w:rsidR="0041236B" w:rsidRPr="00E420F3" w:rsidRDefault="0041236B" w:rsidP="00AE7EB6">
      <w:pPr>
        <w:spacing w:before="75" w:line="360" w:lineRule="auto"/>
        <w:ind w:firstLine="709"/>
        <w:contextualSpacing/>
        <w:jc w:val="both"/>
      </w:pPr>
      <w:r w:rsidRPr="00E420F3">
        <w:t>Одно из основных условий внеклассной работы – это атмосфера доверия и доброжелательности</w:t>
      </w:r>
      <w:r w:rsidR="00961C11">
        <w:t>.</w:t>
      </w:r>
      <w:r w:rsidRPr="00E420F3">
        <w:t xml:space="preserve"> Главным преимуществом такой работы, на наш взгляд, является формирование личности ученика в условиях, которые способствуют проявлению его способностей, в том числе и коммуникативных. Это подтверждают наши достижения в конкурсах и фестивалях на школьном, муниц</w:t>
      </w:r>
      <w:r w:rsidR="00961C11">
        <w:t>ипальном и региональном уровнях.</w:t>
      </w:r>
    </w:p>
    <w:p w:rsidR="0041236B" w:rsidRDefault="0041236B" w:rsidP="00AE7EB6">
      <w:pPr>
        <w:tabs>
          <w:tab w:val="left" w:pos="910"/>
        </w:tabs>
        <w:spacing w:line="360" w:lineRule="auto"/>
        <w:ind w:firstLine="709"/>
        <w:jc w:val="both"/>
      </w:pPr>
      <w:r w:rsidRPr="00E420F3">
        <w:lastRenderedPageBreak/>
        <w:t>В последние годы актуальной стала проектная деятельность школьников, которая развивает исследовательские и творческие способности личности. Детские проекты разнообразны по форме. Результаты этих проектов были представлены на общешкольных и городских мероприятиях и получили высокую оценку жюри разного уровня. Важным аспектом такой деятельности является то, что обучающиеся получают возможность осуществлять общение между собой, передавая опыт друг другу, обеспечивая тем самым устойчивую мотивацию познавательной деятельности, подходя творчески к накопленным знаниям. Совместная работа способствует воспитанию значимых общечеловеческих ценностей (социальное партнерство, толерантность, диалог); чувство ответственности, самодисциплины, способности к самоорганизации. Очень часто мои ученики становятся активными участниками предметных недель, научно-практических конференций разного уровня.</w:t>
      </w:r>
    </w:p>
    <w:p w:rsidR="0041236B" w:rsidRPr="00E420F3" w:rsidRDefault="0041236B" w:rsidP="00AE7EB6">
      <w:pPr>
        <w:spacing w:line="360" w:lineRule="auto"/>
        <w:ind w:firstLine="709"/>
        <w:jc w:val="both"/>
      </w:pPr>
      <w:r w:rsidRPr="00E420F3">
        <w:t>Благодаря системной работе</w:t>
      </w:r>
      <w:r w:rsidR="001E3F21">
        <w:t xml:space="preserve"> по формированию коммуникативной культуры</w:t>
      </w:r>
      <w:r w:rsidRPr="00E420F3">
        <w:t xml:space="preserve">, ребята учатся бесконфликтному общению, </w:t>
      </w:r>
      <w:r w:rsidRPr="00E420F3">
        <w:rPr>
          <w:spacing w:val="-3"/>
        </w:rPr>
        <w:t xml:space="preserve">умению вести себя в любой ситуации, дружить, сопереживать. </w:t>
      </w:r>
      <w:r w:rsidRPr="00E420F3">
        <w:t xml:space="preserve">Они </w:t>
      </w:r>
      <w:r w:rsidRPr="00E420F3">
        <w:rPr>
          <w:bCs/>
        </w:rPr>
        <w:t xml:space="preserve">выстраивают эффективное межличностное общение: улучшаются </w:t>
      </w:r>
      <w:r w:rsidRPr="00E420F3">
        <w:t>отношения с одноклассниками, появ</w:t>
      </w:r>
      <w:r w:rsidR="001E3F21">
        <w:t xml:space="preserve">ляется умение работать в группе; </w:t>
      </w:r>
      <w:r w:rsidRPr="00E420F3">
        <w:t xml:space="preserve">приобретаются необходимые поведенческие навыки: </w:t>
      </w:r>
      <w:r w:rsidRPr="00E420F3">
        <w:rPr>
          <w:kern w:val="1"/>
        </w:rPr>
        <w:t>открытость, честность, прямота высказываний,</w:t>
      </w:r>
      <w:r w:rsidRPr="00E420F3">
        <w:t xml:space="preserve"> </w:t>
      </w:r>
      <w:r w:rsidRPr="00E420F3">
        <w:rPr>
          <w:kern w:val="1"/>
        </w:rPr>
        <w:t>умение слушать собеседника,</w:t>
      </w:r>
      <w:r w:rsidRPr="00E420F3">
        <w:t xml:space="preserve"> </w:t>
      </w:r>
      <w:r w:rsidRPr="00E420F3">
        <w:rPr>
          <w:kern w:val="1"/>
        </w:rPr>
        <w:t>способность к поиску компромисса</w:t>
      </w:r>
      <w:r w:rsidRPr="00E420F3">
        <w:t xml:space="preserve">, </w:t>
      </w:r>
      <w:r w:rsidRPr="00E420F3">
        <w:rPr>
          <w:kern w:val="1"/>
        </w:rPr>
        <w:t>умение настаивать на своем</w:t>
      </w:r>
      <w:r w:rsidRPr="00E420F3">
        <w:t>, критически мыслить:</w:t>
      </w:r>
      <w:r w:rsidRPr="00E420F3">
        <w:rPr>
          <w:kern w:val="1"/>
        </w:rPr>
        <w:t xml:space="preserve"> учитывать, что у каждого человека есть три потребности: быть понимаемым, уважаемым и принимаемым</w:t>
      </w:r>
      <w:r w:rsidRPr="00E420F3">
        <w:t>,</w:t>
      </w:r>
      <w:r w:rsidRPr="00E420F3">
        <w:rPr>
          <w:kern w:val="1"/>
        </w:rPr>
        <w:t xml:space="preserve"> используя партнерскую практику.</w:t>
      </w:r>
    </w:p>
    <w:p w:rsidR="0041236B" w:rsidRPr="00E420F3" w:rsidRDefault="0041236B" w:rsidP="00AE7EB6">
      <w:pPr>
        <w:spacing w:line="360" w:lineRule="auto"/>
        <w:ind w:firstLine="709"/>
        <w:jc w:val="both"/>
        <w:textAlignment w:val="top"/>
      </w:pPr>
      <w:r w:rsidRPr="00E420F3">
        <w:t>Целенаправленная деятельность по развитию коммуникативных умений подростков способствует развитию всех процессов: речь детей становится четкой, убедительной, аргументированной; рассуждения - последовательными, доказательными, логичными; формируется неординарность мышления, умение анализировать, сравнивать, обобщать и применять знания в нестандартных ситуациях; повышается интерес к учебным предметам, формируется личность</w:t>
      </w:r>
    </w:p>
    <w:p w:rsidR="0041236B" w:rsidRPr="00E420F3" w:rsidRDefault="0041236B" w:rsidP="00AE7EB6">
      <w:pPr>
        <w:spacing w:line="360" w:lineRule="auto"/>
        <w:ind w:firstLine="709"/>
        <w:jc w:val="both"/>
      </w:pPr>
      <w:r w:rsidRPr="00E420F3">
        <w:t>Смысл педагогической работы в том, чтобы помогать ученику продвигаться от элементарных навыков к более высокому уровню, где требуется самостоятельность принятия решения и нравственного выбора. Успешность деятельности учителя в формировании компетенций школьника зависит от грамотности педагога, разнообразии применяемых им технологий и эмоци</w:t>
      </w:r>
      <w:bookmarkStart w:id="0" w:name="_GoBack"/>
      <w:bookmarkEnd w:id="0"/>
      <w:r w:rsidRPr="00E420F3">
        <w:t>ональном отклике личности.</w:t>
      </w:r>
    </w:p>
    <w:p w:rsidR="00063B3A" w:rsidRPr="00E420F3" w:rsidRDefault="0041236B" w:rsidP="00AE7EB6">
      <w:pPr>
        <w:spacing w:line="360" w:lineRule="auto"/>
        <w:ind w:firstLine="709"/>
        <w:jc w:val="both"/>
      </w:pPr>
      <w:r w:rsidRPr="00E420F3">
        <w:t>Формирование коммуникативных компетенций – один из аспектов гармоничного развития эмоциональной и интеллектуальной сфер человека. Решение проблемы в условиях образовательно – педагогической среды непосредственно зависит от глубокого знания и эффективного использования законов и механизмов развития личностного потенциала ребёнка как ресурс</w:t>
      </w:r>
      <w:r w:rsidR="00EF674B">
        <w:t>а</w:t>
      </w:r>
      <w:r w:rsidRPr="00E420F3">
        <w:t xml:space="preserve"> благополучия его будущей взрослой жизни.</w:t>
      </w:r>
    </w:p>
    <w:sectPr w:rsidR="00063B3A" w:rsidRPr="00E420F3" w:rsidSect="00E420F3">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C57"/>
    <w:rsid w:val="00063B3A"/>
    <w:rsid w:val="000703E1"/>
    <w:rsid w:val="001E3F21"/>
    <w:rsid w:val="002F0C7B"/>
    <w:rsid w:val="0041236B"/>
    <w:rsid w:val="00472C57"/>
    <w:rsid w:val="00485920"/>
    <w:rsid w:val="00521B69"/>
    <w:rsid w:val="005A46AB"/>
    <w:rsid w:val="005B7023"/>
    <w:rsid w:val="006563C7"/>
    <w:rsid w:val="00710D48"/>
    <w:rsid w:val="007808B1"/>
    <w:rsid w:val="00852D6B"/>
    <w:rsid w:val="00961C11"/>
    <w:rsid w:val="009E3794"/>
    <w:rsid w:val="00AD253B"/>
    <w:rsid w:val="00AE7EB6"/>
    <w:rsid w:val="00CD2660"/>
    <w:rsid w:val="00E420F3"/>
    <w:rsid w:val="00E50C3D"/>
    <w:rsid w:val="00EF674B"/>
    <w:rsid w:val="00F15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BCB31"/>
  <w15:chartTrackingRefBased/>
  <w15:docId w15:val="{1B747694-465A-4D61-84F5-DA6693C6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36B"/>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1236B"/>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653</TotalTime>
  <Pages>1</Pages>
  <Words>1991</Words>
  <Characters>11349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dcterms:created xsi:type="dcterms:W3CDTF">2023-03-26T08:01:00Z</dcterms:created>
  <dcterms:modified xsi:type="dcterms:W3CDTF">2023-03-27T19:18:00Z</dcterms:modified>
</cp:coreProperties>
</file>